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B5" w:rsidRPr="00F51AE7" w:rsidRDefault="00B305B5" w:rsidP="001B6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41C" w:rsidRDefault="0046141C" w:rsidP="0046141C">
      <w:pPr>
        <w:pStyle w:val="a8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6141C" w:rsidRDefault="0046141C" w:rsidP="0046141C">
      <w:pPr>
        <w:pStyle w:val="a8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6141C" w:rsidRDefault="0046141C" w:rsidP="0046141C">
      <w:pPr>
        <w:pStyle w:val="a8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6141C" w:rsidRPr="005858E4" w:rsidRDefault="0046141C" w:rsidP="005858E4">
      <w:pPr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5858E4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  <w:r w:rsidR="005858E4">
        <w:rPr>
          <w:rFonts w:ascii="Times New Roman" w:hAnsi="Times New Roman" w:cs="Times New Roman"/>
          <w:sz w:val="28"/>
          <w:szCs w:val="28"/>
        </w:rPr>
        <w:br/>
      </w:r>
      <w:r w:rsidRPr="005858E4">
        <w:rPr>
          <w:rFonts w:ascii="Times New Roman" w:hAnsi="Times New Roman" w:cs="Times New Roman"/>
          <w:sz w:val="28"/>
          <w:szCs w:val="28"/>
        </w:rPr>
        <w:t xml:space="preserve">от </w:t>
      </w:r>
      <w:r w:rsidR="00AF6B81">
        <w:rPr>
          <w:rFonts w:ascii="Times New Roman" w:hAnsi="Times New Roman" w:cs="Times New Roman"/>
          <w:sz w:val="28"/>
          <w:szCs w:val="28"/>
        </w:rPr>
        <w:t>24.04.2024 г.</w:t>
      </w:r>
      <w:r w:rsidRPr="005858E4">
        <w:rPr>
          <w:rFonts w:ascii="Times New Roman" w:hAnsi="Times New Roman" w:cs="Times New Roman"/>
          <w:sz w:val="28"/>
          <w:szCs w:val="28"/>
        </w:rPr>
        <w:t xml:space="preserve"> № </w:t>
      </w:r>
      <w:r w:rsidR="00AF6B81">
        <w:rPr>
          <w:rFonts w:ascii="Times New Roman" w:hAnsi="Times New Roman" w:cs="Times New Roman"/>
          <w:sz w:val="28"/>
          <w:szCs w:val="28"/>
        </w:rPr>
        <w:t>118-П/АДМ</w:t>
      </w:r>
      <w:bookmarkStart w:id="0" w:name="_GoBack"/>
      <w:bookmarkEnd w:id="0"/>
    </w:p>
    <w:p w:rsidR="0046141C" w:rsidRPr="005858E4" w:rsidRDefault="0046141C" w:rsidP="0046141C">
      <w:pPr>
        <w:tabs>
          <w:tab w:val="left" w:pos="5529"/>
        </w:tabs>
        <w:suppressAutoHyphens/>
        <w:ind w:left="10065"/>
        <w:jc w:val="center"/>
        <w:rPr>
          <w:rFonts w:ascii="Times New Roman" w:hAnsi="Times New Roman" w:cs="Times New Roman"/>
          <w:sz w:val="28"/>
          <w:szCs w:val="28"/>
        </w:rPr>
      </w:pPr>
    </w:p>
    <w:p w:rsidR="004E35C2" w:rsidRDefault="004E35C2" w:rsidP="00477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2FD" w:rsidRPr="00591BDA" w:rsidRDefault="005E6293" w:rsidP="00477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BDA">
        <w:rPr>
          <w:rFonts w:ascii="Times New Roman" w:hAnsi="Times New Roman" w:cs="Times New Roman"/>
          <w:sz w:val="28"/>
          <w:szCs w:val="28"/>
        </w:rPr>
        <w:t>Мониторинг</w:t>
      </w:r>
      <w:r w:rsidR="004772FD" w:rsidRPr="00591BDA">
        <w:rPr>
          <w:rFonts w:ascii="Times New Roman" w:hAnsi="Times New Roman" w:cs="Times New Roman"/>
          <w:sz w:val="28"/>
          <w:szCs w:val="28"/>
        </w:rPr>
        <w:t>оценки эффективности деятельности</w:t>
      </w:r>
      <w:r w:rsidR="00720B4F" w:rsidRPr="00591BD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Златоустовского городского округа</w:t>
      </w:r>
      <w:r w:rsidR="004772FD" w:rsidRPr="00591BDA">
        <w:rPr>
          <w:rFonts w:ascii="Times New Roman" w:hAnsi="Times New Roman" w:cs="Times New Roman"/>
          <w:sz w:val="28"/>
          <w:szCs w:val="28"/>
        </w:rPr>
        <w:t xml:space="preserve">, отраслевых </w:t>
      </w:r>
      <w:r w:rsidR="0088468C" w:rsidRPr="00591BDA">
        <w:rPr>
          <w:rFonts w:ascii="Times New Roman" w:hAnsi="Times New Roman" w:cs="Times New Roman"/>
          <w:sz w:val="28"/>
          <w:szCs w:val="28"/>
        </w:rPr>
        <w:t xml:space="preserve">органов Администрации </w:t>
      </w:r>
      <w:r w:rsidR="00720B4F" w:rsidRPr="00591BDA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4772FD" w:rsidRPr="00591BDA" w:rsidRDefault="004772FD" w:rsidP="00477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2567"/>
        <w:gridCol w:w="1701"/>
        <w:gridCol w:w="1134"/>
        <w:gridCol w:w="1134"/>
        <w:gridCol w:w="1417"/>
        <w:gridCol w:w="1134"/>
        <w:gridCol w:w="1134"/>
        <w:gridCol w:w="1418"/>
        <w:gridCol w:w="992"/>
        <w:gridCol w:w="2551"/>
      </w:tblGrid>
      <w:tr w:rsidR="00145801" w:rsidRPr="001B6680" w:rsidTr="00216B94">
        <w:trPr>
          <w:trHeight w:val="861"/>
          <w:tblHeader/>
        </w:trPr>
        <w:tc>
          <w:tcPr>
            <w:tcW w:w="553" w:type="dxa"/>
            <w:shd w:val="clear" w:color="000000" w:fill="FFFFFF"/>
            <w:vAlign w:val="center"/>
            <w:hideMark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67" w:type="dxa"/>
            <w:shd w:val="clear" w:color="000000" w:fill="FFFFFF"/>
            <w:vAlign w:val="center"/>
            <w:hideMark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План</w:t>
            </w:r>
          </w:p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202</w:t>
            </w:r>
            <w:r w:rsidR="001471E9" w:rsidRPr="001B6680">
              <w:rPr>
                <w:rFonts w:ascii="Times New Roman" w:eastAsia="Times New Roman" w:hAnsi="Times New Roman" w:cs="Times New Roman"/>
              </w:rPr>
              <w:t>2</w:t>
            </w:r>
            <w:r w:rsidRPr="001B668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945340" w:rsidRPr="001B6680" w:rsidRDefault="0094534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Факт</w:t>
            </w:r>
          </w:p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202</w:t>
            </w:r>
            <w:r w:rsidR="001471E9" w:rsidRPr="001B6680">
              <w:rPr>
                <w:rFonts w:ascii="Times New Roman" w:eastAsia="Times New Roman" w:hAnsi="Times New Roman" w:cs="Times New Roman"/>
              </w:rPr>
              <w:t>2</w:t>
            </w:r>
            <w:r w:rsidR="001C6129" w:rsidRPr="001B668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исполнения факт/план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План</w:t>
            </w:r>
          </w:p>
          <w:p w:rsidR="005A5F20" w:rsidRPr="001B6680" w:rsidRDefault="001471E9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2023</w:t>
            </w:r>
            <w:r w:rsidR="005A5F20" w:rsidRPr="001B6680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Факт</w:t>
            </w:r>
            <w:r w:rsidR="00E260D1">
              <w:rPr>
                <w:rFonts w:ascii="Times New Roman" w:eastAsia="Times New Roman" w:hAnsi="Times New Roman" w:cs="Times New Roman"/>
              </w:rPr>
              <w:br/>
            </w:r>
            <w:r w:rsidRPr="001B6680">
              <w:rPr>
                <w:rFonts w:ascii="Times New Roman" w:eastAsia="Times New Roman" w:hAnsi="Times New Roman" w:cs="Times New Roman"/>
              </w:rPr>
              <w:t>202</w:t>
            </w:r>
            <w:r w:rsidR="001471E9" w:rsidRPr="001B6680">
              <w:rPr>
                <w:rFonts w:ascii="Times New Roman" w:eastAsia="Times New Roman" w:hAnsi="Times New Roman" w:cs="Times New Roman"/>
              </w:rPr>
              <w:t>3</w:t>
            </w:r>
            <w:r w:rsidR="001C6129"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исполнения факт/план</w:t>
            </w:r>
          </w:p>
        </w:tc>
        <w:tc>
          <w:tcPr>
            <w:tcW w:w="992" w:type="dxa"/>
            <w:vAlign w:val="center"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(балл)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C5B3F" w:rsidRPr="001B6680" w:rsidTr="00216B94">
        <w:trPr>
          <w:trHeight w:val="605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5A5F20" w:rsidRPr="001B6680" w:rsidRDefault="005A5F2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Показатели по указу </w:t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Президента Российской Федерации от 28.04.2008</w:t>
            </w:r>
            <w:r w:rsid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 г. № </w:t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607 «Об оценке эффективности деятельности органов местного самоуправления городских округов и муниципальных районов</w:t>
            </w:r>
          </w:p>
        </w:tc>
      </w:tr>
      <w:tr w:rsidR="00A06C89" w:rsidRPr="001B6680" w:rsidTr="00216B94">
        <w:trPr>
          <w:trHeight w:val="1380"/>
        </w:trPr>
        <w:tc>
          <w:tcPr>
            <w:tcW w:w="553" w:type="dxa"/>
            <w:shd w:val="clear" w:color="000000" w:fill="FFFFFF"/>
            <w:noWrap/>
            <w:vAlign w:val="center"/>
            <w:hideMark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7" w:type="dxa"/>
            <w:shd w:val="clear" w:color="000000" w:fill="FFFFFF"/>
            <w:vAlign w:val="center"/>
            <w:hideMark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субъектов малого и среднего предпринимательства </w:t>
            </w:r>
            <w:r w:rsidR="001B71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расчете </w:t>
            </w:r>
            <w:r w:rsid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318,</w:t>
            </w:r>
            <w:r w:rsidR="001E332A" w:rsidRPr="001B668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9F2B4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B8D" w:rsidRPr="001B6680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417" w:type="dxa"/>
            <w:vAlign w:val="center"/>
          </w:tcPr>
          <w:p w:rsidR="009F2B4A" w:rsidRPr="001B6680" w:rsidRDefault="001D4B8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332A" w:rsidRPr="001B6680">
              <w:rPr>
                <w:rFonts w:ascii="Times New Roman" w:hAnsi="Times New Roman" w:cs="Times New Roman"/>
                <w:sz w:val="24"/>
                <w:szCs w:val="24"/>
              </w:rPr>
              <w:t>20,59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F2B4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4EDE"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B8D" w:rsidRPr="001B6680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2B4A" w:rsidRPr="001B6680" w:rsidRDefault="00AE4ED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4B8D" w:rsidRPr="001B668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center"/>
          </w:tcPr>
          <w:p w:rsidR="009F2B4A" w:rsidRPr="001B6680" w:rsidRDefault="00AE4ED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673"/>
        </w:trPr>
        <w:tc>
          <w:tcPr>
            <w:tcW w:w="553" w:type="dxa"/>
            <w:shd w:val="clear" w:color="000000" w:fill="FFFFFF"/>
            <w:noWrap/>
            <w:vAlign w:val="center"/>
            <w:hideMark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7" w:type="dxa"/>
            <w:shd w:val="clear" w:color="000000" w:fill="FFFFFF"/>
            <w:vAlign w:val="center"/>
            <w:hideMark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</w:t>
            </w:r>
            <w:r w:rsid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внешних совместителей) малых и средних предприятий </w:t>
            </w:r>
            <w:r w:rsid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среднесписочной численности работников </w:t>
            </w:r>
            <w:r w:rsid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внешних совместителей) всех предприятий </w:t>
            </w:r>
            <w:r w:rsid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9F2B4A" w:rsidRPr="001B6680" w:rsidRDefault="00283DB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27,15</w:t>
            </w:r>
          </w:p>
        </w:tc>
        <w:tc>
          <w:tcPr>
            <w:tcW w:w="1134" w:type="dxa"/>
            <w:vAlign w:val="center"/>
          </w:tcPr>
          <w:p w:rsidR="009F2B4A" w:rsidRPr="001B6680" w:rsidRDefault="00283DB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B8D" w:rsidRPr="001B6680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1417" w:type="dxa"/>
            <w:vAlign w:val="center"/>
          </w:tcPr>
          <w:p w:rsidR="009F2B4A" w:rsidRPr="001B6680" w:rsidRDefault="00AE4ED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4B8D" w:rsidRPr="001B668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DB7" w:rsidRPr="001B6680"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1D4B8D"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A0A"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F2B4A" w:rsidRPr="001B6680" w:rsidRDefault="00283DB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4B8D" w:rsidRPr="001B668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vAlign w:val="center"/>
          </w:tcPr>
          <w:p w:rsidR="009F2B4A" w:rsidRPr="001B6680" w:rsidRDefault="00283DB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F2B4A" w:rsidRPr="001B6680" w:rsidRDefault="009F2B4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1818"/>
        </w:trPr>
        <w:tc>
          <w:tcPr>
            <w:tcW w:w="553" w:type="dxa"/>
            <w:shd w:val="clear" w:color="000000" w:fill="FFFFFF"/>
            <w:noWrap/>
            <w:vAlign w:val="center"/>
            <w:hideMark/>
          </w:tcPr>
          <w:p w:rsidR="007B5754" w:rsidRPr="001B6680" w:rsidRDefault="007B5754" w:rsidP="005D2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67" w:type="dxa"/>
            <w:shd w:val="clear" w:color="000000" w:fill="FFFFFF"/>
            <w:vAlign w:val="center"/>
            <w:hideMark/>
          </w:tcPr>
          <w:p w:rsidR="007B5754" w:rsidRPr="001B6680" w:rsidRDefault="007B5754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инвестиций </w:t>
            </w:r>
            <w:r w:rsidR="008C70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основной капитал </w:t>
            </w:r>
            <w:r w:rsidR="00FB40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 исключением бюджетных средств) </w:t>
            </w:r>
            <w:r w:rsidR="008C70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509F7">
              <w:rPr>
                <w:rFonts w:ascii="Times New Roman" w:eastAsia="Times New Roman" w:hAnsi="Times New Roman" w:cs="Times New Roman"/>
                <w:sz w:val="24"/>
                <w:szCs w:val="24"/>
              </w:rPr>
              <w:t>в расчете на 1</w:t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жителя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B5754" w:rsidRPr="001B6680" w:rsidRDefault="007B5754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7B5754" w:rsidRPr="001B6680" w:rsidRDefault="007B575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4158,0</w:t>
            </w:r>
          </w:p>
        </w:tc>
        <w:tc>
          <w:tcPr>
            <w:tcW w:w="1134" w:type="dxa"/>
            <w:vAlign w:val="center"/>
          </w:tcPr>
          <w:p w:rsidR="007B5754" w:rsidRPr="001B6680" w:rsidRDefault="007B575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13A7" w:rsidRPr="001B6680">
              <w:rPr>
                <w:rFonts w:ascii="Times New Roman" w:hAnsi="Times New Roman" w:cs="Times New Roman"/>
                <w:sz w:val="24"/>
                <w:szCs w:val="24"/>
              </w:rPr>
              <w:t>811,9</w:t>
            </w:r>
          </w:p>
        </w:tc>
        <w:tc>
          <w:tcPr>
            <w:tcW w:w="1417" w:type="dxa"/>
            <w:vAlign w:val="center"/>
          </w:tcPr>
          <w:p w:rsidR="007B5754" w:rsidRPr="001B6680" w:rsidRDefault="00C413A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B5754" w:rsidRPr="001B6680" w:rsidRDefault="007B575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4929,4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B5754" w:rsidRPr="001B6680" w:rsidRDefault="00BA3BD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8292,6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B5754" w:rsidRPr="001B6680" w:rsidRDefault="00BA3BD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992" w:type="dxa"/>
            <w:vAlign w:val="center"/>
          </w:tcPr>
          <w:p w:rsidR="007B5754" w:rsidRPr="001B6680" w:rsidRDefault="00C413A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B5754" w:rsidRPr="001B6680" w:rsidRDefault="007B575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264"/>
        </w:trPr>
        <w:tc>
          <w:tcPr>
            <w:tcW w:w="553" w:type="dxa"/>
            <w:shd w:val="clear" w:color="000000" w:fill="FFFFFF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площади земельных участков, являющихся объектами налогообложения земельным налогом,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общей площади территории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C346BA"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C346BA"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E332A" w:rsidRPr="001B6680" w:rsidRDefault="00C346B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E332A" w:rsidRPr="001B6680" w:rsidRDefault="001D11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E332A" w:rsidRPr="001B6680" w:rsidRDefault="001D11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увеличился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  <w:t>за счет:</w:t>
            </w:r>
          </w:p>
          <w:p w:rsidR="00FE67A1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передачи </w:t>
            </w:r>
            <w:r w:rsidR="004437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 земельных участков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индивидуальными жилыми домами,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под зданиями, строениями находящиеся</w:t>
            </w:r>
          </w:p>
          <w:p w:rsidR="001E332A" w:rsidRPr="008673B9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у физ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t xml:space="preserve">ических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лиц, индивидуальных предпр</w:t>
            </w:r>
            <w:r w:rsidR="001D1148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инимателей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собственности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t>и прочее;</w:t>
            </w:r>
          </w:p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2) после завершения строительства и ввода многоквартирных домов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эксплуатацию;</w:t>
            </w:r>
          </w:p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3) в случае  продажи земельного участка, находящегося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или муниципальной собственности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перераспределения земель. Данный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является нарастающим. Производится расчет: общая площадь земель находящихся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</w:t>
            </w:r>
            <w:r w:rsidR="008C70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отношению к общей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t>площади земель территории Златоустовского городского округа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0D1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показателя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за счет активизации граждан, желающих выкупить земельные участки</w:t>
            </w:r>
          </w:p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собственность,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 счет увеличения площади земельных участков, находящихся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частной собственности,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перераспределения таких земельных участков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находящихся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или муниципальной собственности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(статья 11.7, статья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39.28 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t xml:space="preserve">емельного кодекса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E260D1">
              <w:rPr>
                <w:rFonts w:ascii="Times New Roman" w:hAnsi="Times New Roman" w:cs="Times New Roman"/>
                <w:sz w:val="24"/>
                <w:szCs w:val="24"/>
              </w:rPr>
              <w:t>едерации)</w:t>
            </w:r>
          </w:p>
        </w:tc>
      </w:tr>
      <w:tr w:rsidR="00A06C89" w:rsidRPr="001B6680" w:rsidTr="00216B94">
        <w:trPr>
          <w:trHeight w:val="2268"/>
        </w:trPr>
        <w:tc>
          <w:tcPr>
            <w:tcW w:w="553" w:type="dxa"/>
            <w:shd w:val="clear" w:color="000000" w:fill="FFFFFF"/>
            <w:noWrap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 w:rsidR="00867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18,67</w:t>
            </w:r>
          </w:p>
        </w:tc>
        <w:tc>
          <w:tcPr>
            <w:tcW w:w="1134" w:type="dxa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13,41</w:t>
            </w:r>
          </w:p>
        </w:tc>
        <w:tc>
          <w:tcPr>
            <w:tcW w:w="1417" w:type="dxa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6E91" w:rsidRPr="001B6680" w:rsidRDefault="004D6E5B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E91" w:rsidRPr="001B6680" w:rsidRDefault="004D6E5B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992" w:type="dxa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D6E91" w:rsidRPr="001B6680" w:rsidRDefault="008673B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обратным</w:t>
            </w:r>
          </w:p>
        </w:tc>
      </w:tr>
      <w:tr w:rsidR="00A06C89" w:rsidRPr="001B6680" w:rsidTr="00216B94">
        <w:trPr>
          <w:trHeight w:val="2331"/>
        </w:trPr>
        <w:tc>
          <w:tcPr>
            <w:tcW w:w="553" w:type="dxa"/>
            <w:shd w:val="clear" w:color="000000" w:fill="FFFFFF"/>
            <w:noWrap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проживающего </w:t>
            </w:r>
            <w:r w:rsidR="00867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населенных пунктах, не имеющих регулярного автобусного </w:t>
            </w:r>
            <w:r w:rsidR="00867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7110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сообщения </w:t>
            </w:r>
            <w:r w:rsidR="00867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 административным центром городского округа, в общей численности населения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D6E91" w:rsidRPr="001B6680" w:rsidRDefault="001D6E9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D6E91" w:rsidRPr="001B6680" w:rsidRDefault="001D6E91" w:rsidP="00216B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415"/>
        </w:trPr>
        <w:tc>
          <w:tcPr>
            <w:tcW w:w="553" w:type="dxa"/>
            <w:vMerge w:val="restart"/>
            <w:shd w:val="clear" w:color="000000" w:fill="FFFFFF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E332A" w:rsidRPr="001B6680" w:rsidRDefault="001E332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217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FD636D" w:rsidRPr="001B6680" w:rsidRDefault="00FD636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FD636D" w:rsidRDefault="00FD636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крупных и средних предприятий </w:t>
            </w:r>
            <w:r w:rsidR="00867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некоммерческих организаций</w:t>
            </w:r>
          </w:p>
          <w:p w:rsidR="00FB404A" w:rsidRPr="001B6680" w:rsidRDefault="00FB404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FD636D" w:rsidRPr="001B6680" w:rsidRDefault="00FD636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D636D" w:rsidRPr="001B6680" w:rsidRDefault="00FD636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40217,4</w:t>
            </w:r>
          </w:p>
        </w:tc>
        <w:tc>
          <w:tcPr>
            <w:tcW w:w="1134" w:type="dxa"/>
            <w:vAlign w:val="center"/>
          </w:tcPr>
          <w:p w:rsidR="00FD636D" w:rsidRPr="001B6680" w:rsidRDefault="00FD636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40258,7</w:t>
            </w:r>
          </w:p>
        </w:tc>
        <w:tc>
          <w:tcPr>
            <w:tcW w:w="1417" w:type="dxa"/>
            <w:vAlign w:val="center"/>
          </w:tcPr>
          <w:p w:rsidR="00FD636D" w:rsidRPr="001B6680" w:rsidRDefault="00FD636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D636D" w:rsidRPr="001B6680" w:rsidRDefault="00FD636D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46572,7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F630C1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47881.3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D636D" w:rsidRPr="001B6680" w:rsidRDefault="00FD636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992" w:type="dxa"/>
            <w:vAlign w:val="center"/>
          </w:tcPr>
          <w:p w:rsidR="00FD636D" w:rsidRPr="001B6680" w:rsidRDefault="00FD636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FD636D" w:rsidRPr="001B6680" w:rsidRDefault="00FD636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70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муниципальных дошкольных образовательных учреждений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28369,70</w:t>
            </w:r>
          </w:p>
        </w:tc>
        <w:tc>
          <w:tcPr>
            <w:tcW w:w="1134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32996,56</w:t>
            </w:r>
          </w:p>
        </w:tc>
        <w:tc>
          <w:tcPr>
            <w:tcW w:w="1417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39950,20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A11593" w:rsidRPr="001B6680" w:rsidRDefault="006C480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41301,15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11593" w:rsidRPr="001B6680" w:rsidRDefault="006C480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992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План скорректирован </w:t>
            </w:r>
            <w:r w:rsidR="00867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  <w:r w:rsidR="00867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 Министерством образования Челябинской области</w:t>
            </w:r>
          </w:p>
        </w:tc>
      </w:tr>
      <w:tr w:rsidR="00A06C89" w:rsidRPr="001B6680" w:rsidTr="00216B94">
        <w:trPr>
          <w:trHeight w:val="183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37341,37</w:t>
            </w:r>
          </w:p>
        </w:tc>
        <w:tc>
          <w:tcPr>
            <w:tcW w:w="1134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34389,75</w:t>
            </w:r>
          </w:p>
        </w:tc>
        <w:tc>
          <w:tcPr>
            <w:tcW w:w="1417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42415,10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C4808" w:rsidRPr="001B6680"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A11593" w:rsidRPr="001B6680" w:rsidRDefault="00A11593" w:rsidP="00216B94">
            <w:pPr>
              <w:jc w:val="center"/>
            </w:pPr>
          </w:p>
        </w:tc>
      </w:tr>
      <w:tr w:rsidR="00A06C89" w:rsidRPr="001B6680" w:rsidTr="00216B94">
        <w:trPr>
          <w:trHeight w:val="70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A11593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учителей муниципальных общеобразовательных учреждений</w:t>
            </w:r>
          </w:p>
          <w:p w:rsidR="008673B9" w:rsidRPr="001B6680" w:rsidRDefault="008673B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38337,58</w:t>
            </w:r>
          </w:p>
        </w:tc>
        <w:tc>
          <w:tcPr>
            <w:tcW w:w="1134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35129,15</w:t>
            </w:r>
          </w:p>
        </w:tc>
        <w:tc>
          <w:tcPr>
            <w:tcW w:w="1417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43160,50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43160,</w:t>
            </w:r>
            <w:r w:rsidR="006C4808" w:rsidRPr="001B66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A11593" w:rsidRPr="001B6680" w:rsidRDefault="00A1159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A11593" w:rsidRPr="001B6680" w:rsidRDefault="00A11593" w:rsidP="00216B94">
            <w:pPr>
              <w:jc w:val="center"/>
            </w:pPr>
          </w:p>
        </w:tc>
      </w:tr>
      <w:tr w:rsidR="00A06C89" w:rsidRPr="001B6680" w:rsidTr="00216B94">
        <w:trPr>
          <w:trHeight w:val="70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35360,71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7BCF" w:rsidRPr="001B6680">
              <w:rPr>
                <w:rFonts w:ascii="Times New Roman" w:hAnsi="Times New Roman" w:cs="Times New Roman"/>
                <w:sz w:val="24"/>
                <w:szCs w:val="24"/>
              </w:rPr>
              <w:t>8012,44</w:t>
            </w:r>
          </w:p>
        </w:tc>
        <w:tc>
          <w:tcPr>
            <w:tcW w:w="1417" w:type="dxa"/>
            <w:vAlign w:val="center"/>
          </w:tcPr>
          <w:p w:rsidR="00222C16" w:rsidRPr="001B6680" w:rsidRDefault="00F57BC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41520,6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F57BCF" w:rsidRPr="001B6680">
              <w:rPr>
                <w:rFonts w:ascii="Times New Roman" w:hAnsi="Times New Roman" w:cs="Times New Roman"/>
                <w:sz w:val="24"/>
                <w:szCs w:val="24"/>
              </w:rPr>
              <w:t>57,15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F57BC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План скорректирован </w:t>
            </w:r>
            <w:r w:rsidR="00867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  <w:r w:rsidR="00867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 Министерством культуры Челябинской области</w:t>
            </w:r>
          </w:p>
        </w:tc>
      </w:tr>
      <w:tr w:rsidR="00A06C89" w:rsidRPr="001B6680" w:rsidTr="00216B94">
        <w:trPr>
          <w:trHeight w:val="828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учреждений физической культуры </w:t>
            </w:r>
            <w:r w:rsidR="00FB40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спорта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32000,0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C475E" w:rsidRPr="001B6680">
              <w:rPr>
                <w:rFonts w:ascii="Times New Roman" w:hAnsi="Times New Roman" w:cs="Times New Roman"/>
                <w:sz w:val="24"/>
                <w:szCs w:val="24"/>
              </w:rPr>
              <w:t>512,3</w:t>
            </w:r>
          </w:p>
        </w:tc>
        <w:tc>
          <w:tcPr>
            <w:tcW w:w="1417" w:type="dxa"/>
            <w:vAlign w:val="center"/>
          </w:tcPr>
          <w:p w:rsidR="00222C16" w:rsidRPr="001B6680" w:rsidRDefault="007C475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8673B9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32803,7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7C475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32861,6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7C475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992" w:type="dxa"/>
            <w:vAlign w:val="center"/>
          </w:tcPr>
          <w:p w:rsidR="00222C16" w:rsidRPr="001B6680" w:rsidRDefault="007C475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1115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</w:t>
            </w:r>
            <w:r w:rsidR="00FB40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1 - 6 лет, получающих дошкольную образовательную услугу и (или) услугу по их содержанию 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образовательных учреждениях, в общей численности детей 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возрасте 1 - 6 лет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1CA1" w:rsidRPr="001B6680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B41CA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992" w:type="dxa"/>
            <w:vAlign w:val="center"/>
          </w:tcPr>
          <w:p w:rsidR="00222C16" w:rsidRPr="001B6680" w:rsidRDefault="00B41CA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123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1 - 6 лет, состоящих на учете для определения 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муниципальные дошкольные образовательные учреждения, в общей численности детей 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возрасте 1 - 6 лет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B41CA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t>является обратным</w:t>
            </w:r>
          </w:p>
        </w:tc>
      </w:tr>
      <w:tr w:rsidR="00A06C89" w:rsidRPr="001B6680" w:rsidTr="00216B94">
        <w:trPr>
          <w:trHeight w:val="239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дошкольных образовательных учреждений, здания которых находятся 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B754F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5F5F3B" w:rsidRDefault="005F5F3B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обратным</w:t>
            </w:r>
          </w:p>
        </w:tc>
      </w:tr>
      <w:tr w:rsidR="00A06C89" w:rsidRPr="001B6680" w:rsidTr="00216B94">
        <w:trPr>
          <w:trHeight w:val="276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муниципальных общеобразовательных учреждений, 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5,5 р.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3,4 р.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обратным.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Из 584 обучающихся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не получили аттестат </w:t>
            </w:r>
            <w:r w:rsidR="005F5F3B">
              <w:rPr>
                <w:rFonts w:ascii="Times New Roman" w:hAnsi="Times New Roman" w:cs="Times New Roman"/>
                <w:sz w:val="24"/>
                <w:szCs w:val="24"/>
              </w:rPr>
              <w:br/>
              <w:t>3 ученика</w:t>
            </w:r>
          </w:p>
        </w:tc>
      </w:tr>
      <w:tr w:rsidR="00A06C89" w:rsidRPr="001B6680" w:rsidTr="00216B94">
        <w:trPr>
          <w:trHeight w:val="69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общеобразовательных учреждений, соответствующих современным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88,39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88,39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1257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общеобразовательных учреждений, здания которых находятся </w:t>
            </w:r>
            <w:r w:rsidR="00404F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  <w:r w:rsidR="00404F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обратным.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Признана аварийной </w:t>
            </w:r>
            <w:r w:rsidR="00404FD8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</w:t>
            </w:r>
            <w:r w:rsidR="00404FD8" w:rsidRPr="00404FD8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автономное общеобразовательное учреждение</w:t>
            </w:r>
            <w:r w:rsidR="00404FD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04F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4F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6C89" w:rsidRPr="001B6680" w:rsidTr="00216B94">
        <w:trPr>
          <w:trHeight w:val="1656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первой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второй групп здоровья в общей численности обучающихся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муниципальных общеобразовательных учреждениях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84,88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84,88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276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общеобразовательных учреждениях, занимающихся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во вторую (третью) смену, в общей численности обучающихся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муниципальных общеобразовательных учреждениях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15,80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является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t>обратным</w:t>
            </w:r>
          </w:p>
        </w:tc>
      </w:tr>
      <w:tr w:rsidR="00A06C89" w:rsidRPr="001B6680" w:rsidTr="00216B94">
        <w:trPr>
          <w:trHeight w:val="123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муниципального образования на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в </w:t>
            </w:r>
            <w:r w:rsidR="00C509F7">
              <w:rPr>
                <w:rFonts w:ascii="Times New Roman" w:hAnsi="Times New Roman" w:cs="Times New Roman"/>
                <w:sz w:val="24"/>
                <w:szCs w:val="24"/>
              </w:rPr>
              <w:t>расчете на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муниципальных общеобразовательных учреждениях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FB53C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12,93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16,89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B754F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992" w:type="dxa"/>
            <w:vAlign w:val="center"/>
          </w:tcPr>
          <w:p w:rsidR="00222C16" w:rsidRPr="001B6680" w:rsidRDefault="00B754F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406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</w:t>
            </w:r>
            <w:r w:rsidR="00FB40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5 - 18 лет, получающих услуги по дополнительному образованию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организациях различной организационно-правовой формы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формы собственности,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детей данной возрастной группы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B754F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850"/>
        </w:trPr>
        <w:tc>
          <w:tcPr>
            <w:tcW w:w="553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фактической обеспеченности учреждениями культуры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от нормативной потребности: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343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клубами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учреждениями клубного типа;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70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библиотеками;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100, 0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79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парками культуры </w:t>
            </w:r>
            <w:r w:rsidR="00FB5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отдыха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2208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учреждений культуры, здания которых находятся </w:t>
            </w:r>
            <w:r w:rsidR="00E30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  <w:r w:rsidR="00E30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обратным</w:t>
            </w:r>
          </w:p>
        </w:tc>
      </w:tr>
      <w:tr w:rsidR="00A06C89" w:rsidRPr="001B6680" w:rsidTr="00216B94">
        <w:trPr>
          <w:trHeight w:val="832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культурного наследия, находящихся </w:t>
            </w:r>
            <w:r w:rsidR="00E30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муниципальной собственности </w:t>
            </w:r>
            <w:r w:rsidR="00E30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требующих консервации </w:t>
            </w:r>
            <w:r w:rsidR="00E30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или реставрации, </w:t>
            </w:r>
            <w:r w:rsidR="00E30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общем количестве объектов культурного наследия, находящихся </w:t>
            </w:r>
            <w:r w:rsidR="00E302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муниципальной собственности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E302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обратным</w:t>
            </w:r>
          </w:p>
        </w:tc>
      </w:tr>
      <w:tr w:rsidR="00A06C89" w:rsidRPr="001B6680" w:rsidTr="00216B94">
        <w:trPr>
          <w:trHeight w:val="183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  <w:vAlign w:val="center"/>
          </w:tcPr>
          <w:p w:rsidR="00222C16" w:rsidRPr="001B6680" w:rsidRDefault="006300E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417" w:type="dxa"/>
            <w:vAlign w:val="center"/>
          </w:tcPr>
          <w:p w:rsidR="00222C16" w:rsidRPr="001B6680" w:rsidRDefault="006300E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6300E1" w:rsidRPr="001B6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00E1" w:rsidRPr="001B6680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557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  <w:p w:rsidR="00FB404A" w:rsidRPr="001B6680" w:rsidRDefault="00FB404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34" w:type="dxa"/>
            <w:vAlign w:val="center"/>
          </w:tcPr>
          <w:p w:rsidR="00222C16" w:rsidRPr="001B6680" w:rsidRDefault="006300E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417" w:type="dxa"/>
            <w:vAlign w:val="center"/>
          </w:tcPr>
          <w:p w:rsidR="00222C16" w:rsidRPr="001B6680" w:rsidRDefault="006300E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96,48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70"/>
        </w:trPr>
        <w:tc>
          <w:tcPr>
            <w:tcW w:w="553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жилых помещений, приходящаяся </w:t>
            </w:r>
            <w:r w:rsidR="00C509F7">
              <w:rPr>
                <w:rFonts w:ascii="Times New Roman" w:hAnsi="Times New Roman" w:cs="Times New Roman"/>
                <w:sz w:val="24"/>
                <w:szCs w:val="24"/>
              </w:rPr>
              <w:br/>
              <w:t>в среднем на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жителя, - всего,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28,12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28,25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28,26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Merge w:val="restart"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785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введенная в действие за один год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2,5р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992" w:type="dxa"/>
            <w:vMerge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1353"/>
        </w:trPr>
        <w:tc>
          <w:tcPr>
            <w:tcW w:w="553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участков, предоставленных </w:t>
            </w:r>
            <w:r w:rsidR="00696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для строительства </w:t>
            </w:r>
            <w:r w:rsidR="00696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="00696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10 тыс. человек, - всего, в том числе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134" w:type="dxa"/>
            <w:vAlign w:val="center"/>
          </w:tcPr>
          <w:p w:rsidR="00222C16" w:rsidRPr="001B6680" w:rsidRDefault="00FA688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1417" w:type="dxa"/>
            <w:vAlign w:val="center"/>
          </w:tcPr>
          <w:p w:rsidR="00222C16" w:rsidRPr="001B6680" w:rsidRDefault="00FA688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3,9р.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517B1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517B1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2" w:type="dxa"/>
            <w:vMerge w:val="restart"/>
            <w:vAlign w:val="center"/>
          </w:tcPr>
          <w:p w:rsidR="00222C16" w:rsidRPr="001B6680" w:rsidRDefault="00FA688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406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696086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предоставленных </w:t>
            </w:r>
            <w:r w:rsidR="00696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для жилищного строительства, индивидуального строительства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комплексного освоения в целях жилищного строительства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A6889" w:rsidRPr="001B66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222C16" w:rsidRPr="001B6680" w:rsidRDefault="00FA688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517B1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517B1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  <w:vMerge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60"/>
        </w:trPr>
        <w:tc>
          <w:tcPr>
            <w:tcW w:w="553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участков, предоставленных </w:t>
            </w:r>
            <w:r w:rsidR="00696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для строительства, </w:t>
            </w:r>
            <w:r w:rsidR="00696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которых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даты принятия решения </w:t>
            </w:r>
            <w:r w:rsidR="00696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земельного участка или подписания протокола </w:t>
            </w:r>
            <w:r w:rsidR="00696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торгов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(конкурсов, аукционов) не было получено разрешение на ввод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эксплуатацию: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метров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обратным.</w:t>
            </w:r>
          </w:p>
          <w:p w:rsidR="001F25FD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земельных участков, предоставленных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для строительства, 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которых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 даты принятия решения</w:t>
            </w:r>
          </w:p>
          <w:p w:rsidR="001F25FD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земельного участка 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подписания протокола 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 результатах торгов (конкурсов, аукционов)</w:t>
            </w:r>
          </w:p>
          <w:p w:rsidR="00222C16" w:rsidRPr="001B6680" w:rsidRDefault="00222C16" w:rsidP="008271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не было получено разрешение на ввод 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эксплуатацию иных объектов капи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t xml:space="preserve">тального строительства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271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7192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лет согласно плану 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t>не должно пре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вышать 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80626 кв. метров. Земельные участки выделенные 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для объектов жилищного строительства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не вв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t xml:space="preserve">еденные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t xml:space="preserve">в эксплуатацию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7192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827192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t xml:space="preserve"> лет отсутствуют</w:t>
            </w:r>
          </w:p>
        </w:tc>
      </w:tr>
      <w:tr w:rsidR="00A06C89" w:rsidRPr="001B6680" w:rsidTr="00216B94">
        <w:trPr>
          <w:trHeight w:val="179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объектов жилищн</w:t>
            </w:r>
            <w:r w:rsidR="001F25F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C509F7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- </w:t>
            </w:r>
            <w:r w:rsidR="00C509F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течении 3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лет;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4806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492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иных объектов капитального строительства - </w:t>
            </w:r>
            <w:r w:rsidR="00F1523D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течении 5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76060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0058CC" w:rsidRPr="001B6680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58CC" w:rsidRPr="001B668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80626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8CC" w:rsidRPr="001B6680">
              <w:rPr>
                <w:rFonts w:ascii="Times New Roman" w:hAnsi="Times New Roman" w:cs="Times New Roman"/>
                <w:sz w:val="24"/>
                <w:szCs w:val="24"/>
              </w:rPr>
              <w:t>07458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58CC" w:rsidRPr="001B668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123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домов, в которых собственники помещений выбрали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реализуют один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из способов управления многоквартирными домами,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общем числе многоквартирных домов, в которых собственники помещений должны выбрать способ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указанными домами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53490" w:rsidRPr="001B66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53490" w:rsidRPr="001B66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1115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B05FAF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получившего жилые помещения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улучшившего жилищные условия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году,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общей численности населения, состоящего на учете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нуждающегося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жилых помещениях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1134" w:type="dxa"/>
            <w:vAlign w:val="center"/>
          </w:tcPr>
          <w:p w:rsidR="00222C16" w:rsidRPr="001B6680" w:rsidRDefault="00517B1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417" w:type="dxa"/>
            <w:vAlign w:val="center"/>
          </w:tcPr>
          <w:p w:rsidR="00222C16" w:rsidRPr="001B6680" w:rsidRDefault="004C470B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7B1A" w:rsidRPr="001B668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B7794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4C470B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7944" w:rsidRPr="001B6680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123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налоговых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неналоговых доходов местного бюджета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поступлений налоговых доходов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дополнительным нормативам отчислений) в общем объеме собственных доходов бюджета муниципального образования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(без учета субвенций)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8B480F" w:rsidRPr="001B66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222C16" w:rsidRPr="001B6680" w:rsidRDefault="008B480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26,61</w:t>
            </w:r>
          </w:p>
        </w:tc>
        <w:tc>
          <w:tcPr>
            <w:tcW w:w="1417" w:type="dxa"/>
            <w:vAlign w:val="center"/>
          </w:tcPr>
          <w:p w:rsidR="00222C16" w:rsidRPr="001B6680" w:rsidRDefault="008B480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80F" w:rsidRPr="001B6680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8B480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480F" w:rsidRPr="001B6680">
              <w:rPr>
                <w:rFonts w:ascii="Times New Roman" w:hAnsi="Times New Roman" w:cs="Times New Roman"/>
                <w:sz w:val="24"/>
                <w:szCs w:val="24"/>
              </w:rPr>
              <w:t>02,8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показателя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B480F" w:rsidRPr="001B668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% к плану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за счет:</w:t>
            </w:r>
          </w:p>
          <w:p w:rsidR="00B05FAF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t xml:space="preserve"> роста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поступлений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 НДФЛ и доходам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от продажи материальных </w:t>
            </w:r>
            <w:r w:rsidR="00B05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нематериальных активов;</w:t>
            </w:r>
          </w:p>
          <w:p w:rsidR="00222C16" w:rsidRPr="001B6680" w:rsidRDefault="00B05FA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поступлений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меньшем объеме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от планируемых ассигнований межбюджетных трансф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ертов в виде дотаций и субсидий</w:t>
            </w:r>
          </w:p>
        </w:tc>
      </w:tr>
      <w:tr w:rsidR="00A06C89" w:rsidRPr="001B6680" w:rsidTr="00216B94">
        <w:trPr>
          <w:trHeight w:val="154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основных фондов организаций муниципальной формы собственности, находящихся в стадии банкротства, 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основных фондах организаций муниципальной формы собственности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(на конец года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 полной учетной стоимости)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стадии банкротства 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t>е предприятие «Водоснабжение Златоустовского городского округа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основных фондов организаций муниципальной формы собственности 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(на конец года,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полной учетной стоимости) - 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5 385,8 млн.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плановые периоды 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2023-2025 года;</w:t>
            </w:r>
          </w:p>
          <w:p w:rsidR="00B75E3A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Стоимость основных фондов организаций муниципальной формы собственности, находящихся в стадии банкротства (на конец года, по полной уче</w:t>
            </w:r>
            <w:r w:rsidR="00B75E3A">
              <w:rPr>
                <w:rFonts w:ascii="Times New Roman" w:hAnsi="Times New Roman" w:cs="Times New Roman"/>
                <w:sz w:val="24"/>
                <w:szCs w:val="24"/>
              </w:rPr>
              <w:t>тной стоимости) -</w:t>
            </w:r>
          </w:p>
          <w:p w:rsidR="00222C16" w:rsidRPr="001B6680" w:rsidRDefault="00B75E3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 тыс. рублей</w:t>
            </w:r>
          </w:p>
        </w:tc>
      </w:tr>
      <w:tr w:rsidR="00A06C89" w:rsidRPr="001B6680" w:rsidTr="00216B94">
        <w:trPr>
          <w:trHeight w:val="154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просроченной кредиторской задолженности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труда (включая начисления на оплату труда) муниципальных учреждений в общем объеме расходов муниципального образования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оплату труда (включая начисления на оплату труда)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Просроченная заработная плата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бюджетном секторе округа отсутствует</w:t>
            </w:r>
          </w:p>
        </w:tc>
      </w:tr>
      <w:tr w:rsidR="00A06C89" w:rsidRPr="001B6680" w:rsidTr="00216B94">
        <w:trPr>
          <w:trHeight w:val="1638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муниципального образования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на содержание работников органов местного самоуправления </w:t>
            </w:r>
            <w:r w:rsidR="002C75A3">
              <w:rPr>
                <w:rFonts w:ascii="Times New Roman" w:hAnsi="Times New Roman" w:cs="Times New Roman"/>
                <w:sz w:val="24"/>
                <w:szCs w:val="24"/>
              </w:rPr>
              <w:br/>
              <w:t>в расчете на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жителя муниципального образования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>736,4</w:t>
            </w:r>
          </w:p>
        </w:tc>
        <w:tc>
          <w:tcPr>
            <w:tcW w:w="1417" w:type="dxa"/>
            <w:vAlign w:val="center"/>
          </w:tcPr>
          <w:p w:rsidR="00222C16" w:rsidRPr="001B6680" w:rsidRDefault="002C055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>916,8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>916,1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C055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8F01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показатель увеличен в связи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 индексацией фонда заработн</w:t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ой платы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на 5,2%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01.01.2023г.,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>а также дополнительным выделением средств бюджета на увеличение за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t>работной платы Администрации Златоустовского городского округа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>(за счет средств местного бюджета), Управления социальной защиты нас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t>еления Златоустовского городского округа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t xml:space="preserve">счет средств областного и </w:t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бюджета) и вновь введенных штатных единиц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Златоустовского городского округа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жилищно-коммунального хозяйства</w:t>
            </w:r>
            <w:r w:rsidR="002C0553" w:rsidRPr="001B6680">
              <w:rPr>
                <w:rFonts w:ascii="Times New Roman" w:hAnsi="Times New Roman" w:cs="Times New Roman"/>
                <w:sz w:val="24"/>
                <w:szCs w:val="24"/>
              </w:rPr>
              <w:t>» (за счет средств местного бюджета).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Выплаты заработной платы работникам 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пределах установленного норматива, утвержденного Правительст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t>вом Челябинской области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от 30.12.2022г.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A14BF">
              <w:rPr>
                <w:rFonts w:ascii="Times New Roman" w:hAnsi="Times New Roman" w:cs="Times New Roman"/>
                <w:sz w:val="24"/>
                <w:szCs w:val="24"/>
              </w:rPr>
              <w:t xml:space="preserve"> 801-П</w:t>
            </w:r>
          </w:p>
        </w:tc>
      </w:tr>
      <w:tr w:rsidR="00A06C89" w:rsidRPr="001B6680" w:rsidTr="00216B94">
        <w:trPr>
          <w:trHeight w:val="28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Наличие в городском округе утвержденного генерального плана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747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постоянного населения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160,9</w:t>
            </w:r>
          </w:p>
        </w:tc>
        <w:tc>
          <w:tcPr>
            <w:tcW w:w="1134" w:type="dxa"/>
            <w:vAlign w:val="center"/>
          </w:tcPr>
          <w:p w:rsidR="00222C16" w:rsidRPr="001B6680" w:rsidRDefault="00342A0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161,13</w:t>
            </w:r>
          </w:p>
        </w:tc>
        <w:tc>
          <w:tcPr>
            <w:tcW w:w="1417" w:type="dxa"/>
            <w:vAlign w:val="center"/>
          </w:tcPr>
          <w:p w:rsidR="00222C16" w:rsidRPr="001B6680" w:rsidRDefault="00342A0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160,9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B40FE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Статисти</w:t>
            </w:r>
            <w:r w:rsidR="00F630C1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ческие данные </w:t>
            </w:r>
            <w:r w:rsidR="00BA05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30C1" w:rsidRPr="001B6680">
              <w:rPr>
                <w:rFonts w:ascii="Times New Roman" w:hAnsi="Times New Roman" w:cs="Times New Roman"/>
                <w:sz w:val="24"/>
                <w:szCs w:val="24"/>
              </w:rPr>
              <w:t>за 2023 год</w:t>
            </w:r>
          </w:p>
        </w:tc>
      </w:tr>
      <w:tr w:rsidR="00A06C89" w:rsidRPr="001B6680" w:rsidTr="00216B94">
        <w:trPr>
          <w:trHeight w:val="425"/>
        </w:trPr>
        <w:tc>
          <w:tcPr>
            <w:tcW w:w="553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величина потребления энергетических ресурсов </w:t>
            </w:r>
            <w:r w:rsidR="00BA05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C16" w:rsidRPr="001B6680" w:rsidRDefault="008F01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222C16" w:rsidRPr="001B6680" w:rsidRDefault="00BA050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обратным</w:t>
            </w:r>
          </w:p>
        </w:tc>
      </w:tr>
      <w:tr w:rsidR="00A06C89" w:rsidRPr="001B6680" w:rsidTr="00216B94">
        <w:trPr>
          <w:trHeight w:val="566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  <w:r w:rsidR="002C75A3">
              <w:rPr>
                <w:rFonts w:ascii="Times New Roman" w:hAnsi="Times New Roman" w:cs="Times New Roman"/>
                <w:sz w:val="24"/>
                <w:szCs w:val="24"/>
              </w:rPr>
              <w:br/>
              <w:t>на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проживающего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684,45</w:t>
            </w:r>
          </w:p>
        </w:tc>
        <w:tc>
          <w:tcPr>
            <w:tcW w:w="1134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682,99</w:t>
            </w:r>
          </w:p>
        </w:tc>
        <w:tc>
          <w:tcPr>
            <w:tcW w:w="1417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681,45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992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516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тепловая энергия;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Гкал </w:t>
            </w:r>
            <w:r w:rsidR="00BA05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1 кв. метр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8403E" w:rsidRPr="001B66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415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горячая вода;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</w:t>
            </w:r>
            <w:r w:rsidR="002C75A3">
              <w:rPr>
                <w:rFonts w:ascii="Times New Roman" w:hAnsi="Times New Roman" w:cs="Times New Roman"/>
                <w:sz w:val="24"/>
                <w:szCs w:val="24"/>
              </w:rPr>
              <w:br/>
              <w:t>на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992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700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холодная вода;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</w:t>
            </w:r>
            <w:r w:rsidR="002C75A3">
              <w:rPr>
                <w:rFonts w:ascii="Times New Roman" w:hAnsi="Times New Roman" w:cs="Times New Roman"/>
                <w:sz w:val="24"/>
                <w:szCs w:val="24"/>
              </w:rPr>
              <w:br/>
              <w:t>на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7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992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155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</w:t>
            </w:r>
            <w:r w:rsidR="002C75A3">
              <w:rPr>
                <w:rFonts w:ascii="Times New Roman" w:hAnsi="Times New Roman" w:cs="Times New Roman"/>
                <w:sz w:val="24"/>
                <w:szCs w:val="24"/>
              </w:rPr>
              <w:br/>
              <w:t>на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92,15</w:t>
            </w:r>
          </w:p>
        </w:tc>
        <w:tc>
          <w:tcPr>
            <w:tcW w:w="1134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91,94</w:t>
            </w:r>
          </w:p>
        </w:tc>
        <w:tc>
          <w:tcPr>
            <w:tcW w:w="1417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E8403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992" w:type="dxa"/>
            <w:vAlign w:val="center"/>
          </w:tcPr>
          <w:p w:rsidR="00222C16" w:rsidRPr="001B6680" w:rsidRDefault="00E8403E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614"/>
        </w:trPr>
        <w:tc>
          <w:tcPr>
            <w:tcW w:w="553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C16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B15A7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является обратным</w:t>
            </w:r>
          </w:p>
        </w:tc>
      </w:tr>
      <w:tr w:rsidR="00A06C89" w:rsidRPr="001B6680" w:rsidTr="00216B94">
        <w:trPr>
          <w:trHeight w:val="616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  <w:r w:rsidR="00B15A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75A3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проживающего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97,27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78,54</w:t>
            </w:r>
          </w:p>
        </w:tc>
        <w:tc>
          <w:tcPr>
            <w:tcW w:w="1417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992" w:type="dxa"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370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тепловая энергия;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Гкал </w:t>
            </w:r>
            <w:r w:rsidR="00B15A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1 кв. метр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417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992" w:type="dxa"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C89" w:rsidRPr="001B6680" w:rsidTr="00216B94">
        <w:trPr>
          <w:trHeight w:val="584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горячая вода;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</w:t>
            </w:r>
            <w:r w:rsidR="002C75A3">
              <w:rPr>
                <w:rFonts w:ascii="Times New Roman" w:hAnsi="Times New Roman" w:cs="Times New Roman"/>
                <w:sz w:val="24"/>
                <w:szCs w:val="24"/>
              </w:rPr>
              <w:br/>
              <w:t>на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417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  <w:r w:rsidR="004F7EC1"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06C89" w:rsidRPr="001B6680" w:rsidTr="00216B94">
        <w:trPr>
          <w:trHeight w:val="264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холодная вода;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</w:t>
            </w:r>
            <w:r w:rsidR="00B15A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="002C7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417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4F7EC1"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992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5C093A" w:rsidRPr="001B6680" w:rsidRDefault="005C093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Причины перевыполнения плана:</w:t>
            </w:r>
          </w:p>
          <w:p w:rsidR="00215DF2" w:rsidRPr="001B6680" w:rsidRDefault="005C093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1) у</w:t>
            </w:r>
            <w:r w:rsidR="004F7EC1" w:rsidRPr="001B6680">
              <w:rPr>
                <w:rFonts w:ascii="Times New Roman" w:hAnsi="Times New Roman" w:cs="Times New Roman"/>
                <w:sz w:val="24"/>
                <w:szCs w:val="24"/>
              </w:rPr>
              <w:t>величение числен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ности сотрудников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учреждениях;</w:t>
            </w:r>
          </w:p>
          <w:p w:rsidR="005C093A" w:rsidRPr="001B6680" w:rsidRDefault="00B15A7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 муниципальном бюджетном учреждении  Златоустовского городского округа</w:t>
            </w:r>
            <w:r w:rsidR="005C093A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«Благоустройство» введен в эксплуатацию стационарный аппарат </w:t>
            </w:r>
            <w:r w:rsidR="00C91E61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для автомобильной </w:t>
            </w:r>
            <w:r w:rsidR="00C91E61"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мойки;</w:t>
            </w:r>
          </w:p>
          <w:p w:rsidR="005C093A" w:rsidRPr="001B6680" w:rsidRDefault="005C093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3) прорыв труб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91E61" w:rsidRPr="001B6680">
              <w:rPr>
                <w:rFonts w:ascii="Times New Roman" w:hAnsi="Times New Roman" w:cs="Times New Roman"/>
                <w:sz w:val="24"/>
                <w:szCs w:val="24"/>
              </w:rPr>
              <w:t>системе холодного водоснабжения;</w:t>
            </w:r>
          </w:p>
          <w:p w:rsidR="005C093A" w:rsidRPr="001B6680" w:rsidRDefault="005C093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4) в ДК «Металлург», МБУК ДК «Булат», </w:t>
            </w:r>
            <w:r w:rsidR="00B15A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бассейне «Стал</w:t>
            </w:r>
            <w:r w:rsidR="0080784F">
              <w:rPr>
                <w:rFonts w:ascii="Times New Roman" w:hAnsi="Times New Roman" w:cs="Times New Roman"/>
                <w:sz w:val="24"/>
                <w:szCs w:val="24"/>
              </w:rPr>
              <w:t>ь» проводились ремонтные работы</w:t>
            </w:r>
          </w:p>
        </w:tc>
      </w:tr>
      <w:tr w:rsidR="00A06C89" w:rsidRPr="001B6680" w:rsidTr="00216B94">
        <w:trPr>
          <w:trHeight w:val="425"/>
        </w:trPr>
        <w:tc>
          <w:tcPr>
            <w:tcW w:w="553" w:type="dxa"/>
            <w:vMerge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куб. метров </w:t>
            </w:r>
            <w:r w:rsidR="0080784F">
              <w:rPr>
                <w:rFonts w:ascii="Times New Roman" w:hAnsi="Times New Roman" w:cs="Times New Roman"/>
                <w:sz w:val="24"/>
                <w:szCs w:val="24"/>
              </w:rPr>
              <w:br/>
              <w:t>на</w:t>
            </w:r>
            <w:r w:rsidR="002C75A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134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417" w:type="dxa"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992" w:type="dxa"/>
            <w:vAlign w:val="center"/>
          </w:tcPr>
          <w:p w:rsidR="00215DF2" w:rsidRPr="001B6680" w:rsidRDefault="004F7E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15DF2" w:rsidRPr="001B6680" w:rsidRDefault="00215DF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60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социально-экономического развития Златоустовского городского округа</w:t>
            </w:r>
          </w:p>
        </w:tc>
      </w:tr>
      <w:tr w:rsidR="00222C16" w:rsidRPr="001B6680" w:rsidTr="00216B94">
        <w:trPr>
          <w:trHeight w:val="60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Управление муницип</w:t>
            </w:r>
            <w:r w:rsidR="00952269">
              <w:rPr>
                <w:rFonts w:ascii="Times New Roman" w:hAnsi="Times New Roman" w:cs="Times New Roman"/>
                <w:sz w:val="24"/>
                <w:szCs w:val="24"/>
              </w:rPr>
              <w:t>альной милиции Администрации Златоустовского городского округа</w:t>
            </w:r>
          </w:p>
        </w:tc>
      </w:tr>
      <w:tr w:rsidR="008C79DD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контрольных мероприятий в рамках  осуществления муниципального контроля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5р.</w:t>
            </w:r>
          </w:p>
        </w:tc>
        <w:tc>
          <w:tcPr>
            <w:tcW w:w="992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устан</w:t>
            </w:r>
            <w:r w:rsidR="00EC27B5">
              <w:rPr>
                <w:rFonts w:ascii="Times New Roman" w:hAnsi="Times New Roman" w:cs="Times New Roman"/>
                <w:sz w:val="24"/>
                <w:szCs w:val="24"/>
              </w:rPr>
              <w:t xml:space="preserve">овлен исполнителем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27B5">
              <w:rPr>
                <w:rFonts w:ascii="Times New Roman" w:hAnsi="Times New Roman" w:cs="Times New Roman"/>
                <w:sz w:val="24"/>
                <w:szCs w:val="24"/>
              </w:rPr>
              <w:t>не корректно</w:t>
            </w:r>
          </w:p>
        </w:tc>
      </w:tr>
      <w:tr w:rsidR="008C79DD" w:rsidRPr="001B6680" w:rsidTr="00216B94">
        <w:trPr>
          <w:trHeight w:val="584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 в рамках  осуществления муниципального контроля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 р.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  <w:tc>
          <w:tcPr>
            <w:tcW w:w="992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DD" w:rsidRPr="001B6680" w:rsidTr="00216B94">
        <w:trPr>
          <w:trHeight w:val="896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составленных протоколов </w:t>
            </w:r>
            <w:r w:rsidR="00EC2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об административных правонарушениях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C27B5" w:rsidRPr="001B6680" w:rsidRDefault="00EC27B5" w:rsidP="00216B9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170,6</w:t>
            </w:r>
          </w:p>
        </w:tc>
        <w:tc>
          <w:tcPr>
            <w:tcW w:w="992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DD" w:rsidRPr="001B6680" w:rsidTr="00216B94">
        <w:trPr>
          <w:trHeight w:val="1278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350E6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350E6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DD" w:rsidRPr="001B6680" w:rsidTr="00216B94">
        <w:trPr>
          <w:trHeight w:val="896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EC2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оперативно-профилактическом мероприя</w:t>
            </w:r>
            <w:r w:rsidR="004E66E3">
              <w:rPr>
                <w:rFonts w:ascii="Times New Roman" w:hAnsi="Times New Roman" w:cs="Times New Roman"/>
                <w:sz w:val="24"/>
                <w:szCs w:val="24"/>
              </w:rPr>
              <w:t>тии «Правопорядок», проводимой о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тделом Министерства внутренних дел Р</w:t>
            </w:r>
            <w:r w:rsidR="00EC27B5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C27B5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="00EC2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Златоустовскому городскому округу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350E6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350E6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8C79DD" w:rsidRPr="001B6680" w:rsidRDefault="00350E6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DD" w:rsidRPr="001B6680" w:rsidTr="00216B94">
        <w:trPr>
          <w:trHeight w:val="896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Количество рейдов, проводимых в рамках выявления правил охраны жизни людей на водных объектах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350E6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E60" w:rsidRPr="001B6680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  <w:vAlign w:val="center"/>
          </w:tcPr>
          <w:p w:rsidR="008C79DD" w:rsidRPr="001B6680" w:rsidRDefault="00350E6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DD" w:rsidRPr="001B6680" w:rsidTr="00216B94">
        <w:trPr>
          <w:trHeight w:val="896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рейдов </w:t>
            </w:r>
            <w:r w:rsidR="00AF79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выявлению мест произрастания </w:t>
            </w:r>
            <w:proofErr w:type="spellStart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DD" w:rsidRPr="001B6680" w:rsidTr="00216B94">
        <w:trPr>
          <w:trHeight w:val="1201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AF79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1B6680" w:rsidRDefault="00EC27B5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2F75E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5E4" w:rsidRPr="001B6680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DD" w:rsidRPr="001B6680" w:rsidTr="00216B94">
        <w:trPr>
          <w:trHeight w:val="123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AF79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председателями комитетов территориального общественного самоуправления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(далее - КТОС) </w:t>
            </w:r>
            <w:r w:rsidR="00AF79E8">
              <w:rPr>
                <w:rFonts w:ascii="Times New Roman" w:hAnsi="Times New Roman" w:cs="Times New Roman"/>
                <w:sz w:val="24"/>
                <w:szCs w:val="24"/>
              </w:rPr>
              <w:br/>
              <w:t>и многоквартирными домами (далее -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МКД)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2F75E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2F75E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vAlign w:val="center"/>
          </w:tcPr>
          <w:p w:rsidR="008C79DD" w:rsidRPr="001B6680" w:rsidRDefault="002F75E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DD" w:rsidRPr="001B6680" w:rsidTr="00216B94">
        <w:trPr>
          <w:trHeight w:val="548"/>
        </w:trPr>
        <w:tc>
          <w:tcPr>
            <w:tcW w:w="553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мероприятий </w:t>
            </w:r>
            <w:r w:rsidR="00AE2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C79DD" w:rsidRPr="001B6680" w:rsidRDefault="008C79DD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4,3р.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8C79DD" w:rsidRPr="001B6680" w:rsidRDefault="002F75E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79DD" w:rsidRPr="001B6680" w:rsidRDefault="002F75E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8C79DD" w:rsidRPr="001B6680" w:rsidRDefault="002F75E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C79DD" w:rsidRPr="001B6680" w:rsidRDefault="008C79D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60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по району машиностроительного завода Администрации Златоустовского городского округа</w:t>
            </w:r>
          </w:p>
        </w:tc>
      </w:tr>
      <w:tr w:rsidR="0072304D" w:rsidRPr="001B6680" w:rsidTr="00216B94">
        <w:trPr>
          <w:trHeight w:val="828"/>
        </w:trPr>
        <w:tc>
          <w:tcPr>
            <w:tcW w:w="553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рассмотрение </w:t>
            </w:r>
            <w:r w:rsidR="00AE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подготовка ответов на поступившие обращения </w:t>
            </w:r>
            <w:r w:rsidR="00AE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физических </w:t>
            </w:r>
            <w:r w:rsidR="00AE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юридических лиц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2р.</w:t>
            </w:r>
          </w:p>
        </w:tc>
        <w:tc>
          <w:tcPr>
            <w:tcW w:w="992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Перевыполнение </w:t>
            </w:r>
            <w:r w:rsidR="00AE222D">
              <w:rPr>
                <w:rFonts w:ascii="Times New Roman" w:hAnsi="Times New Roman" w:cs="Times New Roman"/>
                <w:sz w:val="24"/>
                <w:szCs w:val="24"/>
              </w:rPr>
              <w:br/>
              <w:t>плана в 2 раза.</w:t>
            </w:r>
          </w:p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единый план по территориальным отделам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E2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заданием Главы </w:t>
            </w:r>
            <w:r w:rsidR="00AE222D" w:rsidRPr="00AE222D">
              <w:rPr>
                <w:rFonts w:ascii="Times New Roman" w:hAnsi="Times New Roman" w:cs="Times New Roman"/>
                <w:sz w:val="24"/>
                <w:szCs w:val="24"/>
              </w:rPr>
              <w:t>Златоустовского городского округа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22D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плана невозможна</w:t>
            </w:r>
          </w:p>
        </w:tc>
      </w:tr>
      <w:tr w:rsidR="0072304D" w:rsidRPr="001B6680" w:rsidTr="00216B94">
        <w:trPr>
          <w:trHeight w:val="828"/>
        </w:trPr>
        <w:tc>
          <w:tcPr>
            <w:tcW w:w="553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поручений Главы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992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4D" w:rsidRPr="001B6680" w:rsidTr="00216B94">
        <w:trPr>
          <w:trHeight w:val="503"/>
        </w:trPr>
        <w:tc>
          <w:tcPr>
            <w:tcW w:w="553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</w:t>
            </w:r>
            <w:r w:rsidR="00AE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председателями КТОС и МКД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4D" w:rsidRPr="001B6680" w:rsidTr="00216B94">
        <w:trPr>
          <w:trHeight w:val="1104"/>
        </w:trPr>
        <w:tc>
          <w:tcPr>
            <w:tcW w:w="553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</w:t>
            </w:r>
            <w:r w:rsidR="00AE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3,2р.</w:t>
            </w:r>
          </w:p>
        </w:tc>
        <w:tc>
          <w:tcPr>
            <w:tcW w:w="992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E222D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Перевыполнение плана</w:t>
            </w:r>
          </w:p>
          <w:p w:rsidR="0072304D" w:rsidRPr="001B6680" w:rsidRDefault="00AE222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2304D" w:rsidRPr="001B6680">
              <w:rPr>
                <w:rFonts w:ascii="Times New Roman" w:hAnsi="Times New Roman" w:cs="Times New Roman"/>
                <w:sz w:val="24"/>
                <w:szCs w:val="24"/>
              </w:rPr>
              <w:t>3,2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="0072304D" w:rsidRPr="001B6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единый план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территориальным отделам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E2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заданием Главы </w:t>
            </w:r>
            <w:r w:rsidR="00AE222D" w:rsidRPr="00AE222D">
              <w:rPr>
                <w:rFonts w:ascii="Times New Roman" w:hAnsi="Times New Roman" w:cs="Times New Roman"/>
                <w:sz w:val="24"/>
                <w:szCs w:val="24"/>
              </w:rPr>
              <w:t>Златоустовского городского округа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22D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плана невозможна</w:t>
            </w:r>
          </w:p>
        </w:tc>
      </w:tr>
      <w:tr w:rsidR="00222C16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</w:t>
            </w:r>
            <w:r w:rsidR="00AE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депутатами Златоустовского городского </w:t>
            </w:r>
            <w:r w:rsidR="00AE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округа </w:t>
            </w:r>
            <w:r w:rsidR="008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соответствующим одномандатным избирательным округам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62090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62090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22C16" w:rsidRPr="001B6680" w:rsidRDefault="0062090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4D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содействия </w:t>
            </w:r>
            <w:r w:rsidR="008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903"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0903" w:rsidRPr="001B6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20903"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992" w:type="dxa"/>
            <w:vAlign w:val="center"/>
          </w:tcPr>
          <w:p w:rsidR="0072304D" w:rsidRPr="001B6680" w:rsidRDefault="0072304D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E222D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620903" w:rsidRPr="001B6680">
              <w:rPr>
                <w:rFonts w:ascii="Times New Roman" w:hAnsi="Times New Roman" w:cs="Times New Roman"/>
                <w:sz w:val="24"/>
                <w:szCs w:val="24"/>
              </w:rPr>
              <w:t>евыполнение плана</w:t>
            </w:r>
          </w:p>
          <w:p w:rsidR="0072304D" w:rsidRPr="001B6680" w:rsidRDefault="00AE222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20903" w:rsidRPr="001B668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72304D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="0072304D" w:rsidRPr="001B6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04D" w:rsidRPr="001B6680" w:rsidRDefault="0072304D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единый план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территориальным отделам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E2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заданием Главы </w:t>
            </w:r>
            <w:r w:rsidR="00AE222D" w:rsidRPr="00AE222D">
              <w:rPr>
                <w:rFonts w:ascii="Times New Roman" w:hAnsi="Times New Roman" w:cs="Times New Roman"/>
                <w:sz w:val="24"/>
                <w:szCs w:val="24"/>
              </w:rPr>
              <w:t>Златоустовского городского округа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222D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плана невозможна</w:t>
            </w:r>
          </w:p>
        </w:tc>
      </w:tr>
      <w:tr w:rsidR="00222C16" w:rsidRPr="001B6680" w:rsidTr="00216B94">
        <w:trPr>
          <w:trHeight w:val="278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по району металлургического завода Администрации Златоустовского городского округа</w:t>
            </w:r>
          </w:p>
        </w:tc>
      </w:tr>
      <w:tr w:rsidR="00161A4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Своевременно рассмотрение </w:t>
            </w:r>
            <w:r w:rsidR="00D85FDA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и подготовка ответов </w:t>
            </w:r>
            <w:r w:rsidR="008D6E0F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на поступившие обращения </w:t>
            </w:r>
            <w:r w:rsidR="00D85FDA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от физических </w:t>
            </w:r>
            <w:r w:rsidR="00D85FDA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и юридических лиц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17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182,0</w:t>
            </w:r>
          </w:p>
        </w:tc>
        <w:tc>
          <w:tcPr>
            <w:tcW w:w="992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jc w:val="center"/>
            </w:pPr>
          </w:p>
        </w:tc>
      </w:tr>
      <w:tr w:rsidR="00161A4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>Организация контроля за исполнением поручений Главы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1A48" w:rsidRPr="001B6680" w:rsidRDefault="00B50A06" w:rsidP="00216B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50A06" w:rsidRPr="001B6680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jc w:val="center"/>
            </w:pPr>
          </w:p>
        </w:tc>
      </w:tr>
      <w:tr w:rsidR="00161A4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Взаимодействие </w:t>
            </w:r>
            <w:r w:rsidR="00D85FDA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с председателями КТОС и МКД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jc w:val="center"/>
            </w:pPr>
          </w:p>
        </w:tc>
      </w:tr>
      <w:tr w:rsidR="00161A4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Взаимодействие </w:t>
            </w:r>
            <w:r w:rsidR="00D85FDA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1A48" w:rsidRPr="001B6680" w:rsidRDefault="00A4599F" w:rsidP="00216B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61A48" w:rsidRPr="001B6680" w:rsidRDefault="00A4599F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133,3</w:t>
            </w:r>
          </w:p>
        </w:tc>
        <w:tc>
          <w:tcPr>
            <w:tcW w:w="992" w:type="dxa"/>
            <w:vAlign w:val="center"/>
          </w:tcPr>
          <w:p w:rsidR="00161A48" w:rsidRPr="001B6680" w:rsidRDefault="00A4599F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</w:pPr>
          </w:p>
        </w:tc>
      </w:tr>
      <w:tr w:rsidR="00161A4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Взаимодействие </w:t>
            </w:r>
            <w:r w:rsidR="00D85FDA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с депутатами Златоустовского городского округа </w:t>
            </w:r>
            <w:r w:rsidR="00D85FDA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по соответствующим одномандатным избирательным округам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161A48" w:rsidRPr="001B6680" w:rsidRDefault="00161A48" w:rsidP="00216B94">
            <w:pPr>
              <w:jc w:val="center"/>
            </w:pPr>
          </w:p>
        </w:tc>
      </w:tr>
      <w:tr w:rsidR="00161A48" w:rsidRPr="001B6680" w:rsidTr="00216B94">
        <w:trPr>
          <w:trHeight w:val="85"/>
        </w:trPr>
        <w:tc>
          <w:tcPr>
            <w:tcW w:w="553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Оказание содействия </w:t>
            </w:r>
            <w:r w:rsidR="00D85FDA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1A48" w:rsidRPr="001B6680" w:rsidRDefault="00434768" w:rsidP="00216B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61A48" w:rsidRPr="001B6680" w:rsidRDefault="00161A4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61A48" w:rsidRPr="001B6680" w:rsidRDefault="00434768" w:rsidP="00216B9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992" w:type="dxa"/>
            <w:vAlign w:val="center"/>
          </w:tcPr>
          <w:p w:rsidR="00161A48" w:rsidRPr="001B6680" w:rsidRDefault="00161A4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85FDA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Перевыполнение плана</w:t>
            </w:r>
          </w:p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3</w:t>
            </w:r>
            <w:r w:rsidR="00434768" w:rsidRPr="001B668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85FDA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E0F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Установлен единый план</w:t>
            </w:r>
          </w:p>
          <w:p w:rsidR="00161A48" w:rsidRPr="001B6680" w:rsidRDefault="00161A4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территориальным отделам в соответствии </w:t>
            </w:r>
            <w:r w:rsidR="00D85F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заданием Главы </w:t>
            </w:r>
            <w:r w:rsidR="00D85FDA" w:rsidRPr="00D85FDA">
              <w:rPr>
                <w:rFonts w:ascii="Times New Roman" w:hAnsi="Times New Roman" w:cs="Times New Roman"/>
                <w:sz w:val="24"/>
                <w:szCs w:val="24"/>
              </w:rPr>
              <w:t>Златоустовского городского округа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5FDA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плана невозможна</w:t>
            </w:r>
          </w:p>
        </w:tc>
      </w:tr>
      <w:tr w:rsidR="00222C16" w:rsidRPr="001B6680" w:rsidTr="00216B94">
        <w:trPr>
          <w:trHeight w:val="60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по району железнодорожного вокзала Администрации Златоустовского городского округа</w:t>
            </w:r>
          </w:p>
        </w:tc>
      </w:tr>
      <w:tr w:rsidR="00242F2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D6E0F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680">
              <w:rPr>
                <w:rFonts w:ascii="Times New Roman" w:hAnsi="Times New Roman" w:cs="Times New Roman"/>
              </w:rPr>
              <w:t xml:space="preserve">Своевременно рассмотрение </w:t>
            </w:r>
            <w:r w:rsidR="00DF2D06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и подготовка ответов</w:t>
            </w:r>
          </w:p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на поступившие обращения </w:t>
            </w:r>
            <w:r w:rsidR="00DF2D06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от физических </w:t>
            </w:r>
            <w:r w:rsidR="00DF2D06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и юридических лиц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7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117,0</w:t>
            </w:r>
          </w:p>
        </w:tc>
        <w:tc>
          <w:tcPr>
            <w:tcW w:w="992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jc w:val="center"/>
            </w:pPr>
          </w:p>
        </w:tc>
      </w:tr>
      <w:tr w:rsidR="00242F2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>Организация контроля за исполнением поручений Главы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2F28" w:rsidRPr="001B6680" w:rsidRDefault="00B50A0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50A06" w:rsidRPr="001B6680">
              <w:rPr>
                <w:rFonts w:ascii="Times New Roman" w:hAnsi="Times New Roman" w:cs="Times New Roman"/>
                <w:sz w:val="26"/>
                <w:szCs w:val="26"/>
              </w:rPr>
              <w:t>6,3</w:t>
            </w:r>
          </w:p>
        </w:tc>
        <w:tc>
          <w:tcPr>
            <w:tcW w:w="992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jc w:val="center"/>
            </w:pPr>
          </w:p>
        </w:tc>
      </w:tr>
      <w:tr w:rsidR="00242F2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Взаимодействие </w:t>
            </w:r>
            <w:r w:rsidR="00DF2D06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с председателями КТОС и МКД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jc w:val="center"/>
            </w:pPr>
          </w:p>
        </w:tc>
      </w:tr>
      <w:tr w:rsidR="00242F2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DF2D06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6680">
              <w:rPr>
                <w:rFonts w:ascii="Times New Roman" w:hAnsi="Times New Roman" w:cs="Times New Roman"/>
              </w:rPr>
              <w:t>Взаимодействие</w:t>
            </w:r>
          </w:p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>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158,3</w:t>
            </w:r>
          </w:p>
        </w:tc>
        <w:tc>
          <w:tcPr>
            <w:tcW w:w="992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Перевыполнение плана </w:t>
            </w:r>
            <w:r w:rsidR="00DF2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1,6 р</w:t>
            </w:r>
            <w:r w:rsidR="00DF2D06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F28" w:rsidRPr="001B6680" w:rsidRDefault="00242F28" w:rsidP="00216B9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единый план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территориальным отделам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DF2D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заданием Главы </w:t>
            </w:r>
            <w:r w:rsidR="00DF2D06" w:rsidRPr="00DF2D06">
              <w:rPr>
                <w:rFonts w:ascii="Times New Roman" w:hAnsi="Times New Roman" w:cs="Times New Roman"/>
                <w:sz w:val="24"/>
                <w:szCs w:val="24"/>
              </w:rPr>
              <w:t>Златоустовского городского округа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2D0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плана невозможна</w:t>
            </w:r>
          </w:p>
        </w:tc>
      </w:tr>
      <w:tr w:rsidR="00242F2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Взаимодействие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с депутатами Златоустовского городского округа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по соответствующим одномандатным избирательным округам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158,3</w:t>
            </w:r>
          </w:p>
        </w:tc>
        <w:tc>
          <w:tcPr>
            <w:tcW w:w="992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jc w:val="center"/>
            </w:pPr>
          </w:p>
        </w:tc>
      </w:tr>
      <w:tr w:rsidR="00242F28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Оказание содействия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158,3</w:t>
            </w:r>
          </w:p>
        </w:tc>
        <w:tc>
          <w:tcPr>
            <w:tcW w:w="992" w:type="dxa"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42F28" w:rsidRPr="001B6680" w:rsidRDefault="00242F2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Перевыполнение плана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1,6 р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E0F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единый план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 территориальным отделам</w:t>
            </w:r>
          </w:p>
          <w:p w:rsidR="00242F28" w:rsidRPr="001B6680" w:rsidRDefault="00242F28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заданием Главы </w:t>
            </w:r>
            <w:r w:rsidR="00665D6B" w:rsidRPr="00665D6B">
              <w:rPr>
                <w:rFonts w:ascii="Times New Roman" w:hAnsi="Times New Roman" w:cs="Times New Roman"/>
                <w:sz w:val="24"/>
                <w:szCs w:val="24"/>
              </w:rPr>
              <w:t>Златоустовского городского округа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невозможна</w:t>
            </w:r>
          </w:p>
        </w:tc>
      </w:tr>
      <w:tr w:rsidR="00222C16" w:rsidRPr="001B6680" w:rsidTr="00216B94">
        <w:trPr>
          <w:trHeight w:val="285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по району пр. им. Ю.А. Гагарина Администрации Златоустовского городского округа</w:t>
            </w:r>
          </w:p>
        </w:tc>
      </w:tr>
      <w:tr w:rsidR="00322D73" w:rsidRPr="001B6680" w:rsidTr="00216B94">
        <w:trPr>
          <w:trHeight w:val="213"/>
        </w:trPr>
        <w:tc>
          <w:tcPr>
            <w:tcW w:w="553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Своевременно рассмотрение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и подготовка ответов </w:t>
            </w:r>
            <w:r w:rsidR="008D6E0F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на поступившие обращения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от физических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и юридических лиц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417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156,0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148,0</w:t>
            </w:r>
          </w:p>
        </w:tc>
        <w:tc>
          <w:tcPr>
            <w:tcW w:w="992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D73" w:rsidRPr="001B6680" w:rsidTr="00216B94">
        <w:trPr>
          <w:trHeight w:val="213"/>
        </w:trPr>
        <w:tc>
          <w:tcPr>
            <w:tcW w:w="553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>Организация контроля за исполнением поручений Главы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17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127,5</w:t>
            </w:r>
          </w:p>
        </w:tc>
        <w:tc>
          <w:tcPr>
            <w:tcW w:w="992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jc w:val="center"/>
            </w:pPr>
          </w:p>
        </w:tc>
      </w:tr>
      <w:tr w:rsidR="00322D73" w:rsidRPr="001B6680" w:rsidTr="00216B94">
        <w:trPr>
          <w:trHeight w:val="213"/>
        </w:trPr>
        <w:tc>
          <w:tcPr>
            <w:tcW w:w="553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Взаимодействие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с председателями КТОС и МКД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jc w:val="center"/>
            </w:pPr>
          </w:p>
        </w:tc>
      </w:tr>
      <w:tr w:rsidR="00322D73" w:rsidRPr="001B6680" w:rsidTr="00216B94">
        <w:trPr>
          <w:trHeight w:val="213"/>
        </w:trPr>
        <w:tc>
          <w:tcPr>
            <w:tcW w:w="553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Взаимодействие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со средствами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992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jc w:val="center"/>
            </w:pPr>
          </w:p>
        </w:tc>
      </w:tr>
      <w:tr w:rsidR="00322D73" w:rsidRPr="001B6680" w:rsidTr="00216B94">
        <w:trPr>
          <w:trHeight w:val="213"/>
        </w:trPr>
        <w:tc>
          <w:tcPr>
            <w:tcW w:w="553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</w:rPr>
              <w:t xml:space="preserve">Взаимодействие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 xml:space="preserve">с депутатами Златоустовского городского округа </w:t>
            </w:r>
            <w:r w:rsidR="00665D6B">
              <w:rPr>
                <w:rFonts w:ascii="Times New Roman" w:hAnsi="Times New Roman" w:cs="Times New Roman"/>
              </w:rPr>
              <w:br/>
            </w:r>
            <w:r w:rsidRPr="001B6680">
              <w:rPr>
                <w:rFonts w:ascii="Times New Roman" w:hAnsi="Times New Roman" w:cs="Times New Roman"/>
              </w:rPr>
              <w:t>по соответствующим одномандатным избирательным округам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680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vAlign w:val="center"/>
          </w:tcPr>
          <w:p w:rsidR="00322D73" w:rsidRPr="001B6680" w:rsidRDefault="00322D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322D73" w:rsidRPr="001B6680" w:rsidRDefault="00322D73" w:rsidP="00216B94">
            <w:pPr>
              <w:jc w:val="center"/>
            </w:pPr>
          </w:p>
        </w:tc>
      </w:tr>
      <w:tr w:rsidR="00C12D33" w:rsidRPr="001B6680" w:rsidTr="00216B94">
        <w:trPr>
          <w:trHeight w:val="213"/>
        </w:trPr>
        <w:tc>
          <w:tcPr>
            <w:tcW w:w="553" w:type="dxa"/>
            <w:shd w:val="clear" w:color="000000" w:fill="FFFFFF"/>
            <w:noWrap/>
            <w:vAlign w:val="center"/>
          </w:tcPr>
          <w:p w:rsidR="00C12D33" w:rsidRPr="001B6680" w:rsidRDefault="00C12D3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C12D33" w:rsidRPr="00C12D33" w:rsidRDefault="00C12D33" w:rsidP="00C12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D33">
              <w:rPr>
                <w:rFonts w:ascii="Times New Roman" w:hAnsi="Times New Roman" w:cs="Times New Roman"/>
              </w:rPr>
              <w:t xml:space="preserve">Оказание содействия </w:t>
            </w:r>
          </w:p>
          <w:p w:rsidR="00C12D33" w:rsidRPr="001B6680" w:rsidRDefault="00C12D33" w:rsidP="00C12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D33">
              <w:rPr>
                <w:rFonts w:ascii="Times New Roman" w:hAnsi="Times New Roman" w:cs="Times New Roman"/>
              </w:rPr>
              <w:t>в охране общественного порядка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C12D33" w:rsidRPr="001B6680" w:rsidRDefault="00C12D33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D3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C12D33" w:rsidRPr="001B6680" w:rsidRDefault="00C12D3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C12D33" w:rsidRPr="001B6680" w:rsidRDefault="00C12D3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vAlign w:val="center"/>
          </w:tcPr>
          <w:p w:rsidR="00C12D33" w:rsidRPr="001B6680" w:rsidRDefault="00C12D3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2р.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2D33" w:rsidRPr="001B6680" w:rsidRDefault="00C12D3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12D33" w:rsidRPr="001B6680" w:rsidRDefault="00C12D3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12D33" w:rsidRPr="001B6680" w:rsidRDefault="00C12D3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2,9р.</w:t>
            </w:r>
          </w:p>
        </w:tc>
        <w:tc>
          <w:tcPr>
            <w:tcW w:w="992" w:type="dxa"/>
            <w:vAlign w:val="center"/>
          </w:tcPr>
          <w:p w:rsidR="00C12D33" w:rsidRPr="001B6680" w:rsidRDefault="00C12D3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C12D33" w:rsidRPr="001B6680" w:rsidRDefault="00C12D33" w:rsidP="00C12D3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Перевыполнение плана</w:t>
            </w:r>
            <w:r>
              <w:rPr>
                <w:rFonts w:ascii="Times New Roman" w:hAnsi="Times New Roman" w:cs="Times New Roman"/>
              </w:rPr>
              <w:br/>
              <w:t xml:space="preserve">в 2,9 раза. Установлен единый план </w:t>
            </w:r>
            <w:r>
              <w:rPr>
                <w:rFonts w:ascii="Times New Roman" w:hAnsi="Times New Roman" w:cs="Times New Roman"/>
              </w:rPr>
              <w:br/>
              <w:t xml:space="preserve">по территориальным отделам в соответствии </w:t>
            </w:r>
            <w:r w:rsidRPr="00C12D33">
              <w:rPr>
                <w:rFonts w:ascii="Times New Roman" w:hAnsi="Times New Roman" w:cs="Times New Roman"/>
              </w:rPr>
              <w:t>с заданием Главы Златоустовского городского округа, корректировка плана невозможна</w:t>
            </w:r>
          </w:p>
        </w:tc>
      </w:tr>
      <w:tr w:rsidR="00222C16" w:rsidRPr="001B6680" w:rsidTr="00216B94">
        <w:trPr>
          <w:trHeight w:val="297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АНО «Центр развития и поддержки малого и среднего предпринимательства Златоустовского городского округа»</w:t>
            </w:r>
          </w:p>
        </w:tc>
      </w:tr>
      <w:tr w:rsidR="00222C16" w:rsidRPr="001B6680" w:rsidTr="00216B94">
        <w:trPr>
          <w:trHeight w:val="1115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а также граждан, планирующих начать предпринимательскую деятельность, принявших участие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мероприятиях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34" w:type="dxa"/>
            <w:vAlign w:val="center"/>
          </w:tcPr>
          <w:p w:rsidR="00222C16" w:rsidRPr="001B6680" w:rsidRDefault="005E0C4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417" w:type="dxa"/>
            <w:vAlign w:val="center"/>
          </w:tcPr>
          <w:p w:rsidR="00222C16" w:rsidRPr="001B6680" w:rsidRDefault="005E0C40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5E0C40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665D6B" w:rsidRDefault="006E6185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906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B75881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30C1"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115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необходимых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для начала осуществления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развития предпринимательской деятельнос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t xml:space="preserve">ти, которые были предоставлены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субъектам малого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предпринимательства, а также гражданам, планирующим начать предпринимательскую деятельность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3806</w:t>
            </w:r>
          </w:p>
        </w:tc>
        <w:tc>
          <w:tcPr>
            <w:tcW w:w="1134" w:type="dxa"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3808</w:t>
            </w:r>
          </w:p>
        </w:tc>
        <w:tc>
          <w:tcPr>
            <w:tcW w:w="1417" w:type="dxa"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F51238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1143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F51238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992" w:type="dxa"/>
            <w:vAlign w:val="center"/>
          </w:tcPr>
          <w:p w:rsidR="00222C16" w:rsidRPr="001B6680" w:rsidRDefault="00F5123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вновь зарегистрировавших предпринимательскую деятельность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территории Златоустовского городского округа, воспользовавшихся услугами Центра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83EF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83EF5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665D6B">
              <w:rPr>
                <w:rFonts w:ascii="Times New Roman" w:eastAsia="Times New Roman" w:hAnsi="Times New Roman" w:cs="Times New Roman"/>
              </w:rPr>
              <w:t>3</w:t>
            </w:r>
            <w:r w:rsidRPr="001B668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83EF5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83EF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23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разработки инвестиционных инициатив субъектов малого и среднего предпринимательства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реализации инвестиционных проектов (переговоры, встречи)на территории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F6565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22C16" w:rsidRPr="001B6680" w:rsidRDefault="00F630C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3EF5" w:rsidRPr="001B66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665D6B" w:rsidRDefault="00283EF5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1B668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83EF5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83EF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235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Златоустовского городского округа</w:t>
            </w:r>
          </w:p>
        </w:tc>
      </w:tr>
      <w:tr w:rsidR="00222C16" w:rsidRPr="001B6680" w:rsidTr="00216B94">
        <w:trPr>
          <w:trHeight w:val="906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Выдача предписания на демонтаж незаконно установленной рекламной конструкции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:rsidR="00222C16" w:rsidRPr="001B6680" w:rsidRDefault="004D2F73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vAlign w:val="center"/>
          </w:tcPr>
          <w:p w:rsidR="00222C16" w:rsidRPr="001B6680" w:rsidRDefault="004D2F73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4D2F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F73" w:rsidRPr="001B66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4D2F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4D2F7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25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Пресс-служба Администрации Златоустовского городского округа</w:t>
            </w:r>
          </w:p>
        </w:tc>
      </w:tr>
      <w:tr w:rsidR="00222C16" w:rsidRPr="001B6680" w:rsidTr="00216B94">
        <w:trPr>
          <w:trHeight w:val="69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специальных мероприятий (пресс-конференций, пресс-туров, презентаций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  <w:t>и тому подобное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6D36F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6D36F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992" w:type="dxa"/>
            <w:vAlign w:val="center"/>
          </w:tcPr>
          <w:p w:rsidR="00222C16" w:rsidRPr="001B6680" w:rsidRDefault="006D36F3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информационных материалов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Златоустовского городского округа www.z</w:t>
            </w:r>
            <w:r w:rsidRPr="001B6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t-go.ru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134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08E" w:rsidRPr="001B6680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0C07FC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992" w:type="dxa"/>
            <w:vAlign w:val="center"/>
          </w:tcPr>
          <w:p w:rsidR="00222C16" w:rsidRPr="001B6680" w:rsidRDefault="000C07FC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019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печатных средствах массовой информации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17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2р.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2C16"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0C07FC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vAlign w:val="center"/>
          </w:tcPr>
          <w:p w:rsidR="00222C16" w:rsidRPr="001B6680" w:rsidRDefault="000C07FC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электронных средствах массовой информации: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665D6B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телевидение,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местное, областное, федеральное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417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184,6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992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 интернет-агентства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508E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358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постов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социальных сетях официальных аккаунтов Администрации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34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417" w:type="dxa"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6C508E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489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B0638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промышленности, сельского хозяйства и потребительского рынка Экономического управления Администрации Златоустовского городского округа</w:t>
            </w:r>
          </w:p>
        </w:tc>
      </w:tr>
      <w:tr w:rsidR="00222C16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сельскохозяйственных товаропроизводителей Златоустовского городского округа, получивших поддержку </w:t>
            </w:r>
            <w:r w:rsidR="00665D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из областного бюджета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</w:pPr>
            <w:r w:rsidRPr="001B6680">
              <w:t>В к</w:t>
            </w:r>
            <w:r w:rsidR="00665D6B">
              <w:t>онкурсном отборе приняли участие</w:t>
            </w:r>
            <w:r w:rsidR="00665D6B">
              <w:br/>
            </w:r>
            <w:r w:rsidRPr="001B6680">
              <w:t>Вишн</w:t>
            </w:r>
            <w:r w:rsidR="00665D6B">
              <w:t xml:space="preserve">яков С.А (животновод </w:t>
            </w:r>
            <w:r w:rsidR="00FE67A1">
              <w:br/>
            </w:r>
            <w:r w:rsidR="00665D6B">
              <w:t>из п. Центра</w:t>
            </w:r>
            <w:r w:rsidRPr="001B6680">
              <w:t xml:space="preserve">льный) </w:t>
            </w:r>
            <w:r w:rsidR="002227E7">
              <w:br/>
            </w:r>
            <w:r w:rsidRPr="001B6680">
              <w:t xml:space="preserve">и </w:t>
            </w:r>
            <w:r w:rsidR="00971BA0" w:rsidRPr="001B6680">
              <w:t xml:space="preserve">Котов Д.А. </w:t>
            </w:r>
            <w:r w:rsidRPr="001B6680">
              <w:t xml:space="preserve">(животновод </w:t>
            </w:r>
            <w:r w:rsidR="008D6E0F">
              <w:br/>
            </w:r>
            <w:r w:rsidRPr="001B6680">
              <w:t xml:space="preserve">из п. </w:t>
            </w:r>
            <w:proofErr w:type="spellStart"/>
            <w:r w:rsidRPr="001B6680">
              <w:t>Плотинка</w:t>
            </w:r>
            <w:proofErr w:type="spellEnd"/>
            <w:r w:rsidRPr="001B6680">
              <w:t>).</w:t>
            </w:r>
          </w:p>
          <w:p w:rsidR="00222C16" w:rsidRPr="001B6680" w:rsidRDefault="00222C16" w:rsidP="00216B94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</w:pPr>
            <w:r w:rsidRPr="001B6680">
              <w:t>В число победителей, получателе</w:t>
            </w:r>
            <w:r w:rsidR="002227E7">
              <w:t>й гранта «</w:t>
            </w:r>
            <w:proofErr w:type="spellStart"/>
            <w:r w:rsidR="002227E7">
              <w:t>Агростартап</w:t>
            </w:r>
            <w:proofErr w:type="spellEnd"/>
            <w:r w:rsidR="002227E7">
              <w:t xml:space="preserve">» вошел </w:t>
            </w:r>
            <w:r w:rsidR="002227E7">
              <w:br/>
            </w:r>
            <w:r w:rsidRPr="001B6680">
              <w:t>Котов Д.А.</w:t>
            </w:r>
          </w:p>
        </w:tc>
      </w:tr>
      <w:tr w:rsidR="00222C16" w:rsidRPr="001B6680" w:rsidTr="00216B94">
        <w:trPr>
          <w:trHeight w:val="973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садоводческих некоммерческих товариществ, расположенных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территории Златоустовского городского округа, получивших поддержку из бюджета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060FA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060FA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92" w:type="dxa"/>
            <w:vAlign w:val="center"/>
          </w:tcPr>
          <w:p w:rsidR="00222C16" w:rsidRPr="001B6680" w:rsidRDefault="00060FA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77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Количество сельскохозяйственных товаропроизводителей Златоустовского городского округа, получивших консультационную помощь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060FA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060FA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060FA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23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сельскохозяйственных товаропроизводителей Златоустовского городского округа, получивших поддержку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из областного бюджета в виде субсидии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275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МАУ «Центр развития туризма Златоустовского городского округа»</w:t>
            </w:r>
          </w:p>
        </w:tc>
      </w:tr>
      <w:tr w:rsidR="00222C16" w:rsidRPr="001B6680" w:rsidTr="00216B94">
        <w:trPr>
          <w:trHeight w:val="265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туристических международных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региональных туристических мероприятиях,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  <w:t>на которых представлен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Златоустовский городской округ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23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распространенных информационных материалов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 туристическом потенциале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845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сайта </w:t>
            </w:r>
            <w:proofErr w:type="spellStart"/>
            <w:r w:rsidRPr="001B6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zlattur</w:t>
            </w:r>
            <w:proofErr w:type="spellEnd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37594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55842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992" w:type="dxa"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данным сервиса «Яндекс Метрика»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статистическим данным основной социальной сети «</w:t>
            </w:r>
            <w:proofErr w:type="spellStart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2C16" w:rsidRPr="001B6680" w:rsidTr="00216B94">
        <w:trPr>
          <w:trHeight w:val="109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поданных для участия в грантах, премиях, национальных проектов в целях получения дополнительного финансирования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FB3242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- Проект туристической реабилитации детей, оставшихся </w:t>
            </w:r>
            <w:r w:rsidR="00FE67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 – туристический клуб «Тропа»;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- туристическая реабилитация ветеранов специальных подразделений СВО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семей ребят погибших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СВО;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-Проект сохранения традиций уральских массовых хороводных игр «Фестиваль </w:t>
            </w:r>
            <w:proofErr w:type="spellStart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Агнеру</w:t>
            </w:r>
            <w:proofErr w:type="spellEnd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2C16" w:rsidRPr="001B6680" w:rsidTr="00216B94">
        <w:trPr>
          <w:trHeight w:val="548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Количество новых туристских продуктов (маршр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t xml:space="preserve">уты, тропы, объекты показа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  <w:t>и прочее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Новые туристические маршруты: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1) Экологическая арт-тропа «По местам движения 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Емельяна Пугачева»;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2) Образовательная детская программа локал</w:t>
            </w:r>
            <w:r w:rsidR="002227E7">
              <w:rPr>
                <w:rFonts w:ascii="Times New Roman" w:hAnsi="Times New Roman" w:cs="Times New Roman"/>
                <w:sz w:val="24"/>
                <w:szCs w:val="24"/>
              </w:rPr>
              <w:t xml:space="preserve">ьного сельского туризма «Тропа - 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Пугачевское городище»</w:t>
            </w:r>
          </w:p>
        </w:tc>
      </w:tr>
      <w:tr w:rsidR="00222C16" w:rsidRPr="001B6680" w:rsidTr="00216B94">
        <w:trPr>
          <w:trHeight w:val="359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35624C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 и природопользования Администрации Златоустовского городского округа</w:t>
            </w:r>
          </w:p>
        </w:tc>
      </w:tr>
      <w:tr w:rsidR="0003755A" w:rsidRPr="001B6680" w:rsidTr="00216B94">
        <w:trPr>
          <w:trHeight w:val="1021"/>
        </w:trPr>
        <w:tc>
          <w:tcPr>
            <w:tcW w:w="553" w:type="dxa"/>
            <w:shd w:val="clear" w:color="000000" w:fill="FFFFFF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Обустройство родников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755A" w:rsidRPr="001B6680" w:rsidRDefault="00B45171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FE67A1" w:rsidRDefault="009B12A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45171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 проведена актуализация сметных расчетов, подготовлена конкурсная документация для проведения аукциона</w:t>
            </w:r>
          </w:p>
          <w:p w:rsidR="009B12A4" w:rsidRDefault="00B4517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 обустройству двух родников. По итогам аукциона заявок</w:t>
            </w:r>
          </w:p>
          <w:p w:rsidR="00FE67A1" w:rsidRDefault="00B4517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от организаций подано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не было. Проводить повторный аукцион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или заключать прямой договор уже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представлялось возможным,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так как наступил осенний период,</w:t>
            </w:r>
          </w:p>
          <w:p w:rsidR="00B45171" w:rsidRPr="001B6680" w:rsidRDefault="00B4517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а мероприятия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благоустройству предусматривали наличие температурного режима выше 0 С. Проведение контроля качества родников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без осуществления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их благоустройс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t>тва было также не целесообразно</w:t>
            </w:r>
          </w:p>
        </w:tc>
      </w:tr>
      <w:tr w:rsidR="0003755A" w:rsidRPr="001B6680" w:rsidTr="00216B94">
        <w:trPr>
          <w:trHeight w:val="361"/>
        </w:trPr>
        <w:tc>
          <w:tcPr>
            <w:tcW w:w="553" w:type="dxa"/>
            <w:shd w:val="clear" w:color="000000" w:fill="FFFFFF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качества воды родников и колодцев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3755A" w:rsidRPr="001B6680" w:rsidRDefault="00B45171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03755A" w:rsidRPr="001B6680" w:rsidRDefault="0003755A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36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 состоянии атмосферного воздуха до жителей округа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B4517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B4517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B4517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36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 осуществлению контроля в области охраны окружающей среды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B4517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B4517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992" w:type="dxa"/>
            <w:vAlign w:val="center"/>
          </w:tcPr>
          <w:p w:rsidR="00222C16" w:rsidRPr="001B6680" w:rsidRDefault="00B45171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374"/>
        </w:trPr>
        <w:tc>
          <w:tcPr>
            <w:tcW w:w="15735" w:type="dxa"/>
            <w:gridSpan w:val="11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МКУ «Центр хозяйственного обеспечения и цифрового развития»</w:t>
            </w:r>
          </w:p>
        </w:tc>
      </w:tr>
      <w:tr w:rsidR="00222C16" w:rsidRPr="001B6680" w:rsidTr="00216B94">
        <w:trPr>
          <w:trHeight w:val="902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9B12A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функционирующих обслуживающих обслуживаемых компьютеров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локальных сетей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Объем выполнения транспортной услуги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рейс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42200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26752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42200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77741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42200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77741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222C16" w:rsidRPr="001B6680" w:rsidRDefault="0077741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41"/>
        </w:trPr>
        <w:tc>
          <w:tcPr>
            <w:tcW w:w="15735" w:type="dxa"/>
            <w:gridSpan w:val="11"/>
            <w:shd w:val="clear" w:color="000000" w:fill="FFFFFF"/>
            <w:noWrap/>
            <w:vAlign w:val="center"/>
          </w:tcPr>
          <w:p w:rsidR="00222C16" w:rsidRPr="001B6680" w:rsidRDefault="009B12A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 «Комитет по 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управлению имуществом ЗГО»</w:t>
            </w: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дебиторской задолженности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неналоговым доходам, администратором которых является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ОМС «Комитет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10100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1091,4</w:t>
            </w:r>
          </w:p>
        </w:tc>
        <w:tc>
          <w:tcPr>
            <w:tcW w:w="1417" w:type="dxa"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31548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center"/>
          </w:tcPr>
          <w:p w:rsidR="00222C16" w:rsidRPr="001B6680" w:rsidRDefault="00221808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9B12A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произошло снижение 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дебиторской задолженности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310C5" w:rsidRPr="001B6680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(с 40523,1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  <w:r w:rsidR="005310C5" w:rsidRPr="001B6680">
              <w:rPr>
                <w:rFonts w:ascii="Times New Roman" w:hAnsi="Times New Roman" w:cs="Times New Roman"/>
                <w:sz w:val="24"/>
                <w:szCs w:val="24"/>
              </w:rPr>
              <w:t>378,8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пок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t>азатель влияют следующие причины</w:t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2C16" w:rsidRPr="001B6680" w:rsidRDefault="009B12A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низкая </w:t>
            </w:r>
            <w:r w:rsidR="00222C16" w:rsidRPr="001B6680">
              <w:rPr>
                <w:rFonts w:ascii="Times New Roman" w:hAnsi="Times New Roman" w:cs="Times New Roman"/>
                <w:sz w:val="24"/>
                <w:szCs w:val="24"/>
              </w:rPr>
              <w:t>платежеспособность населения;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- низкие поступления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от ФССП,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а также в отчетном периоде имеются арендаторы, которые оплачивают арендную плату не в полном объеме,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либо оплачивают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не в установленные сроки по причине финансового кризиса.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По вновь образовавшимся должникам ведется </w:t>
            </w:r>
            <w:proofErr w:type="spellStart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претензионно-исковая</w:t>
            </w:r>
            <w:proofErr w:type="spellEnd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Pr="001B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D6E0F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Администрирование поступлений неналоговых доходов, администратором которых является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ОМС «КУИ ЗГО»,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vMerge w:val="restart"/>
            <w:shd w:val="clear" w:color="000000" w:fill="FFFFFF"/>
            <w:noWrap/>
            <w:vAlign w:val="center"/>
          </w:tcPr>
          <w:p w:rsidR="00222C16" w:rsidRPr="001B6680" w:rsidRDefault="009B12A4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222C16" w:rsidRPr="001B6680" w:rsidRDefault="00DC3A89" w:rsidP="00216B94">
            <w:pPr>
              <w:spacing w:after="0" w:line="240" w:lineRule="auto"/>
              <w:ind w:left="-57" w:right="-57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102256,9</w:t>
            </w:r>
          </w:p>
        </w:tc>
        <w:tc>
          <w:tcPr>
            <w:tcW w:w="1134" w:type="dxa"/>
            <w:vAlign w:val="center"/>
          </w:tcPr>
          <w:p w:rsidR="00222C16" w:rsidRPr="001B6680" w:rsidRDefault="00DC3A89" w:rsidP="00216B94">
            <w:pPr>
              <w:spacing w:after="0" w:line="240" w:lineRule="auto"/>
              <w:ind w:left="-57" w:right="-57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107235,9</w:t>
            </w:r>
          </w:p>
        </w:tc>
        <w:tc>
          <w:tcPr>
            <w:tcW w:w="1417" w:type="dxa"/>
            <w:vAlign w:val="center"/>
          </w:tcPr>
          <w:p w:rsidR="00222C16" w:rsidRPr="001B6680" w:rsidRDefault="00DC3A89" w:rsidP="00216B94">
            <w:pPr>
              <w:spacing w:after="0" w:line="240" w:lineRule="auto"/>
              <w:ind w:left="-57" w:right="-57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A89" w:rsidRPr="001B6680">
              <w:rPr>
                <w:rFonts w:ascii="Times New Roman" w:hAnsi="Times New Roman" w:cs="Times New Roman"/>
                <w:sz w:val="24"/>
                <w:szCs w:val="24"/>
              </w:rPr>
              <w:t>35021,8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A89" w:rsidRPr="001B6680">
              <w:rPr>
                <w:rFonts w:ascii="Times New Roman" w:hAnsi="Times New Roman" w:cs="Times New Roman"/>
                <w:sz w:val="24"/>
                <w:szCs w:val="24"/>
              </w:rPr>
              <w:t>63016,6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A89" w:rsidRPr="001B6680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92" w:type="dxa"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поступлений неналоговых доходов от сдачи имущества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участков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в аренду</w:t>
            </w:r>
          </w:p>
        </w:tc>
        <w:tc>
          <w:tcPr>
            <w:tcW w:w="1701" w:type="dxa"/>
            <w:vMerge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DC3A8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60034,5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DC3A89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56387,7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3A89" w:rsidRPr="001B668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муниципальных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количество проверок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D17"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310C5" w:rsidRPr="001B66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 постановке объектов недвижимости на учет как бесхозяйное имущество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D17" w:rsidRPr="001B6680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</w:pPr>
          </w:p>
        </w:tc>
      </w:tr>
      <w:tr w:rsidR="00222C16" w:rsidRPr="001B6680" w:rsidTr="00216B94">
        <w:trPr>
          <w:trHeight w:val="70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государственной регистрации прав муниципальной собственности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объекты недвижимости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417" w:type="dxa"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2,3р.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885D17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D17" w:rsidRPr="001B668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vAlign w:val="center"/>
          </w:tcPr>
          <w:p w:rsidR="00222C16" w:rsidRPr="001B6680" w:rsidRDefault="005310C5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</w:pPr>
            <w:r w:rsidRPr="001B66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Требуется кор</w:t>
            </w:r>
            <w:r w:rsidR="009B1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ректировка планового показателя</w:t>
            </w:r>
          </w:p>
        </w:tc>
      </w:tr>
      <w:tr w:rsidR="00222C16" w:rsidRPr="001B6680" w:rsidTr="00216B94">
        <w:trPr>
          <w:trHeight w:val="141"/>
        </w:trPr>
        <w:tc>
          <w:tcPr>
            <w:tcW w:w="15735" w:type="dxa"/>
            <w:gridSpan w:val="11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Златоустовского городского округа</w:t>
            </w: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семей, повторно поставленных на учет в течение года после снятия с учета в связи с улучшением ситуации, к общему числу поставленных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учет семей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Показатель </w:t>
            </w:r>
            <w:r w:rsidR="008D6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методике </w:t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Министерства социальных отношений Челябинской области </w:t>
            </w:r>
            <w:r w:rsidR="009B12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9B12A4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психическими расстройствами, получивших социальные услуги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социального обслуживания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на дому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и в полустационарной форме, в общем числе граждан, получивших социальные услуги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социального обслуживания </w:t>
            </w:r>
            <w:r w:rsidR="009B12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и в полустационарной форме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6,9р.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2,3р.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9B12A4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D6E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методике Министерства социальных отношений Че</w:t>
            </w:r>
            <w:r w:rsidR="009B12A4">
              <w:rPr>
                <w:rFonts w:ascii="Times New Roman" w:eastAsia="Times New Roman" w:hAnsi="Times New Roman" w:cs="Times New Roman"/>
                <w:sz w:val="24"/>
                <w:szCs w:val="24"/>
              </w:rPr>
              <w:t>лябинской области очень высокий</w:t>
            </w: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8D6E0F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суммы остатков средств областного бюджета на последнее число каждого месяца отчетного квартала, </w:t>
            </w:r>
            <w:r w:rsidR="006B6B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от доведенных предельных объемов финансирования </w:t>
            </w:r>
            <w:r w:rsidR="006B6B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квартале </w:t>
            </w:r>
            <w:r w:rsidR="008D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на 14 лицевом счете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по Златоустовскому городскому округу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6B6BC7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D6E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методике Министерства социальных отношений Че</w:t>
            </w:r>
            <w:r w:rsidR="006B6BC7">
              <w:rPr>
                <w:rFonts w:ascii="Times New Roman" w:eastAsia="Times New Roman" w:hAnsi="Times New Roman" w:cs="Times New Roman"/>
                <w:sz w:val="24"/>
                <w:szCs w:val="24"/>
              </w:rPr>
              <w:t>лябинской области очень высокий</w:t>
            </w: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6B6BC7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Удельный вес детей-сирот и детей, оставшихся</w:t>
            </w:r>
          </w:p>
          <w:p w:rsidR="006B6BC7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родителей, воспитывающихся </w:t>
            </w:r>
            <w:r w:rsidR="006B6B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семьях граждан, </w:t>
            </w:r>
            <w:r w:rsidR="006B6B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общем числе детей-сирот и детей, оставшихся </w:t>
            </w:r>
            <w:r w:rsidR="006B6B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без попечения родителей, проживающих</w:t>
            </w:r>
          </w:p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в Златоустовском городском округе </w:t>
            </w:r>
            <w:r w:rsidR="006B6B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(без учета усыновленных детей)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84,66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6B6BC7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D6E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методике Министерства социальных отношений Че</w:t>
            </w:r>
            <w:r w:rsidR="006B6BC7">
              <w:rPr>
                <w:rFonts w:ascii="Times New Roman" w:eastAsia="Times New Roman" w:hAnsi="Times New Roman" w:cs="Times New Roman"/>
                <w:sz w:val="24"/>
                <w:szCs w:val="24"/>
              </w:rPr>
              <w:t>лябинской области очень высокий</w:t>
            </w:r>
          </w:p>
        </w:tc>
      </w:tr>
      <w:tr w:rsidR="00222C16" w:rsidRPr="001B6680" w:rsidTr="00216B94">
        <w:trPr>
          <w:trHeight w:val="141"/>
        </w:trPr>
        <w:tc>
          <w:tcPr>
            <w:tcW w:w="553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  <w:shd w:val="clear" w:color="000000" w:fill="FFFFFF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Доля подведомственных учреждений </w:t>
            </w:r>
            <w:r w:rsidR="00104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с нарушениями, выявленными территориальными надзорными органами (МЧС, </w:t>
            </w:r>
            <w:proofErr w:type="spellStart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  <w:r w:rsidRPr="001B668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04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с истекшим контрольным сроком, от общего количества подведомственных учреждений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22C16" w:rsidRPr="001B6680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2C16" w:rsidRPr="00104B95" w:rsidRDefault="00222C16" w:rsidP="00216B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D6E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668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методике Министерства социальных отношений Че</w:t>
            </w:r>
            <w:r w:rsidR="00104B95">
              <w:rPr>
                <w:rFonts w:ascii="Times New Roman" w:eastAsia="Times New Roman" w:hAnsi="Times New Roman" w:cs="Times New Roman"/>
                <w:sz w:val="24"/>
                <w:szCs w:val="24"/>
              </w:rPr>
              <w:t>лябинской области очень высокий</w:t>
            </w:r>
          </w:p>
        </w:tc>
      </w:tr>
    </w:tbl>
    <w:p w:rsidR="0080412A" w:rsidRPr="00371669" w:rsidRDefault="0080412A" w:rsidP="00B305B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80412A" w:rsidRPr="00371669" w:rsidSect="00B305B5">
      <w:pgSz w:w="16838" w:h="11906" w:orient="landscape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3F3"/>
    <w:multiLevelType w:val="hybridMultilevel"/>
    <w:tmpl w:val="AFB2AE7E"/>
    <w:lvl w:ilvl="0" w:tplc="9C5E3CE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77E13476"/>
    <w:multiLevelType w:val="hybridMultilevel"/>
    <w:tmpl w:val="8B7CA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2FD"/>
    <w:rsid w:val="00002DC9"/>
    <w:rsid w:val="00003407"/>
    <w:rsid w:val="000058CC"/>
    <w:rsid w:val="00012D70"/>
    <w:rsid w:val="00014641"/>
    <w:rsid w:val="0002025A"/>
    <w:rsid w:val="00020D33"/>
    <w:rsid w:val="0002102E"/>
    <w:rsid w:val="00021514"/>
    <w:rsid w:val="0002157C"/>
    <w:rsid w:val="00024234"/>
    <w:rsid w:val="00026AEF"/>
    <w:rsid w:val="00031D29"/>
    <w:rsid w:val="0003232D"/>
    <w:rsid w:val="00033503"/>
    <w:rsid w:val="00034761"/>
    <w:rsid w:val="00035634"/>
    <w:rsid w:val="0003755A"/>
    <w:rsid w:val="00040605"/>
    <w:rsid w:val="00040D60"/>
    <w:rsid w:val="00040FAD"/>
    <w:rsid w:val="00042095"/>
    <w:rsid w:val="0004481B"/>
    <w:rsid w:val="00047FD9"/>
    <w:rsid w:val="0005146C"/>
    <w:rsid w:val="00052581"/>
    <w:rsid w:val="0005263A"/>
    <w:rsid w:val="0005440F"/>
    <w:rsid w:val="00056B33"/>
    <w:rsid w:val="000576BC"/>
    <w:rsid w:val="00057C27"/>
    <w:rsid w:val="00060F58"/>
    <w:rsid w:val="00060FA2"/>
    <w:rsid w:val="0006314D"/>
    <w:rsid w:val="0006494A"/>
    <w:rsid w:val="00070EE6"/>
    <w:rsid w:val="00072129"/>
    <w:rsid w:val="000731B1"/>
    <w:rsid w:val="00073CB6"/>
    <w:rsid w:val="00075429"/>
    <w:rsid w:val="00076201"/>
    <w:rsid w:val="000770AB"/>
    <w:rsid w:val="00080297"/>
    <w:rsid w:val="00081DE4"/>
    <w:rsid w:val="0008205A"/>
    <w:rsid w:val="000835B1"/>
    <w:rsid w:val="0008510E"/>
    <w:rsid w:val="000913F0"/>
    <w:rsid w:val="00093920"/>
    <w:rsid w:val="00094C82"/>
    <w:rsid w:val="00096D2F"/>
    <w:rsid w:val="000977E6"/>
    <w:rsid w:val="000A12F5"/>
    <w:rsid w:val="000A4B50"/>
    <w:rsid w:val="000A6BE7"/>
    <w:rsid w:val="000B13D9"/>
    <w:rsid w:val="000B2FCE"/>
    <w:rsid w:val="000B31D3"/>
    <w:rsid w:val="000B3446"/>
    <w:rsid w:val="000B39F5"/>
    <w:rsid w:val="000B66F9"/>
    <w:rsid w:val="000B6CCC"/>
    <w:rsid w:val="000B7480"/>
    <w:rsid w:val="000B76FA"/>
    <w:rsid w:val="000C07FC"/>
    <w:rsid w:val="000C1AA8"/>
    <w:rsid w:val="000C261E"/>
    <w:rsid w:val="000C454D"/>
    <w:rsid w:val="000C557B"/>
    <w:rsid w:val="000C5C0F"/>
    <w:rsid w:val="000D04CB"/>
    <w:rsid w:val="000D087E"/>
    <w:rsid w:val="000D2D05"/>
    <w:rsid w:val="000D2DB0"/>
    <w:rsid w:val="000D3397"/>
    <w:rsid w:val="000E0BC9"/>
    <w:rsid w:val="000E18BA"/>
    <w:rsid w:val="000E1AD7"/>
    <w:rsid w:val="000E24C3"/>
    <w:rsid w:val="000E4D70"/>
    <w:rsid w:val="000E6C45"/>
    <w:rsid w:val="000F1993"/>
    <w:rsid w:val="000F2250"/>
    <w:rsid w:val="000F3DE5"/>
    <w:rsid w:val="000F4F9A"/>
    <w:rsid w:val="000F76CE"/>
    <w:rsid w:val="001022E2"/>
    <w:rsid w:val="00102978"/>
    <w:rsid w:val="00103F86"/>
    <w:rsid w:val="00104B95"/>
    <w:rsid w:val="00106B8E"/>
    <w:rsid w:val="00106C87"/>
    <w:rsid w:val="00115916"/>
    <w:rsid w:val="0012125B"/>
    <w:rsid w:val="0012411F"/>
    <w:rsid w:val="001243D7"/>
    <w:rsid w:val="001244BB"/>
    <w:rsid w:val="001255A0"/>
    <w:rsid w:val="00125C1B"/>
    <w:rsid w:val="0013119A"/>
    <w:rsid w:val="00136EEA"/>
    <w:rsid w:val="001375BD"/>
    <w:rsid w:val="001438E8"/>
    <w:rsid w:val="0014477B"/>
    <w:rsid w:val="00145801"/>
    <w:rsid w:val="001471E9"/>
    <w:rsid w:val="00150E88"/>
    <w:rsid w:val="001527FF"/>
    <w:rsid w:val="00156735"/>
    <w:rsid w:val="001572D6"/>
    <w:rsid w:val="00157D26"/>
    <w:rsid w:val="00160736"/>
    <w:rsid w:val="00161A48"/>
    <w:rsid w:val="001633A0"/>
    <w:rsid w:val="00165248"/>
    <w:rsid w:val="0016580D"/>
    <w:rsid w:val="00174872"/>
    <w:rsid w:val="001757C0"/>
    <w:rsid w:val="0017714C"/>
    <w:rsid w:val="00180D4C"/>
    <w:rsid w:val="001826AA"/>
    <w:rsid w:val="00182F28"/>
    <w:rsid w:val="00183E85"/>
    <w:rsid w:val="0018492C"/>
    <w:rsid w:val="00184C1E"/>
    <w:rsid w:val="00194609"/>
    <w:rsid w:val="00197450"/>
    <w:rsid w:val="001A1451"/>
    <w:rsid w:val="001A14BF"/>
    <w:rsid w:val="001A1D23"/>
    <w:rsid w:val="001B4AE9"/>
    <w:rsid w:val="001B63D9"/>
    <w:rsid w:val="001B6680"/>
    <w:rsid w:val="001B708A"/>
    <w:rsid w:val="001B7110"/>
    <w:rsid w:val="001C2B21"/>
    <w:rsid w:val="001C4680"/>
    <w:rsid w:val="001C4A4A"/>
    <w:rsid w:val="001C5A6E"/>
    <w:rsid w:val="001C6129"/>
    <w:rsid w:val="001C7D47"/>
    <w:rsid w:val="001D064B"/>
    <w:rsid w:val="001D1148"/>
    <w:rsid w:val="001D246A"/>
    <w:rsid w:val="001D4B8D"/>
    <w:rsid w:val="001D54C8"/>
    <w:rsid w:val="001D6B0C"/>
    <w:rsid w:val="001D6CE2"/>
    <w:rsid w:val="001D6E91"/>
    <w:rsid w:val="001D71AA"/>
    <w:rsid w:val="001D7740"/>
    <w:rsid w:val="001E332A"/>
    <w:rsid w:val="001E3800"/>
    <w:rsid w:val="001E42D4"/>
    <w:rsid w:val="001E4942"/>
    <w:rsid w:val="001E7CA8"/>
    <w:rsid w:val="001F03D5"/>
    <w:rsid w:val="001F25FD"/>
    <w:rsid w:val="001F2E3A"/>
    <w:rsid w:val="001F3D22"/>
    <w:rsid w:val="001F4617"/>
    <w:rsid w:val="001F5F69"/>
    <w:rsid w:val="001F7F34"/>
    <w:rsid w:val="00202251"/>
    <w:rsid w:val="002059B7"/>
    <w:rsid w:val="00206119"/>
    <w:rsid w:val="00207BE8"/>
    <w:rsid w:val="00207C44"/>
    <w:rsid w:val="00213A0F"/>
    <w:rsid w:val="00215DF2"/>
    <w:rsid w:val="00216B94"/>
    <w:rsid w:val="00221808"/>
    <w:rsid w:val="002222DF"/>
    <w:rsid w:val="002227E7"/>
    <w:rsid w:val="00222C16"/>
    <w:rsid w:val="00223811"/>
    <w:rsid w:val="00226461"/>
    <w:rsid w:val="00227663"/>
    <w:rsid w:val="00227AB5"/>
    <w:rsid w:val="00227D82"/>
    <w:rsid w:val="00231886"/>
    <w:rsid w:val="00232AE1"/>
    <w:rsid w:val="00232D1C"/>
    <w:rsid w:val="0023427D"/>
    <w:rsid w:val="00236286"/>
    <w:rsid w:val="00236796"/>
    <w:rsid w:val="00242F28"/>
    <w:rsid w:val="00244972"/>
    <w:rsid w:val="00245F2B"/>
    <w:rsid w:val="00246DA8"/>
    <w:rsid w:val="002476E4"/>
    <w:rsid w:val="00251256"/>
    <w:rsid w:val="00252DA0"/>
    <w:rsid w:val="00260257"/>
    <w:rsid w:val="00261413"/>
    <w:rsid w:val="00267E2F"/>
    <w:rsid w:val="00270030"/>
    <w:rsid w:val="002703C7"/>
    <w:rsid w:val="00272153"/>
    <w:rsid w:val="00277B79"/>
    <w:rsid w:val="00280210"/>
    <w:rsid w:val="002822B6"/>
    <w:rsid w:val="00283DB7"/>
    <w:rsid w:val="00283EF5"/>
    <w:rsid w:val="0028640E"/>
    <w:rsid w:val="002865B3"/>
    <w:rsid w:val="00290F18"/>
    <w:rsid w:val="002912A0"/>
    <w:rsid w:val="002915DE"/>
    <w:rsid w:val="00291DF9"/>
    <w:rsid w:val="002941BF"/>
    <w:rsid w:val="0029475F"/>
    <w:rsid w:val="00296268"/>
    <w:rsid w:val="002977B6"/>
    <w:rsid w:val="002978B9"/>
    <w:rsid w:val="002A17AA"/>
    <w:rsid w:val="002A3741"/>
    <w:rsid w:val="002A4633"/>
    <w:rsid w:val="002B0638"/>
    <w:rsid w:val="002B24D1"/>
    <w:rsid w:val="002B2802"/>
    <w:rsid w:val="002B34E9"/>
    <w:rsid w:val="002B6546"/>
    <w:rsid w:val="002C0553"/>
    <w:rsid w:val="002C2C2B"/>
    <w:rsid w:val="002C3F63"/>
    <w:rsid w:val="002C75A3"/>
    <w:rsid w:val="002D08DB"/>
    <w:rsid w:val="002D43B7"/>
    <w:rsid w:val="002D5F6B"/>
    <w:rsid w:val="002D6105"/>
    <w:rsid w:val="002D7049"/>
    <w:rsid w:val="002E1523"/>
    <w:rsid w:val="002E2A30"/>
    <w:rsid w:val="002E2F7C"/>
    <w:rsid w:val="002E7C8F"/>
    <w:rsid w:val="002F2402"/>
    <w:rsid w:val="002F5DE8"/>
    <w:rsid w:val="002F73F5"/>
    <w:rsid w:val="002F75E4"/>
    <w:rsid w:val="00301066"/>
    <w:rsid w:val="00303AE8"/>
    <w:rsid w:val="0030416C"/>
    <w:rsid w:val="00307535"/>
    <w:rsid w:val="00311B4A"/>
    <w:rsid w:val="003120D3"/>
    <w:rsid w:val="00313A92"/>
    <w:rsid w:val="003144FA"/>
    <w:rsid w:val="00315487"/>
    <w:rsid w:val="00317172"/>
    <w:rsid w:val="00317D1D"/>
    <w:rsid w:val="00320694"/>
    <w:rsid w:val="00321069"/>
    <w:rsid w:val="003211BB"/>
    <w:rsid w:val="00322D73"/>
    <w:rsid w:val="00323004"/>
    <w:rsid w:val="00323DFE"/>
    <w:rsid w:val="0033330D"/>
    <w:rsid w:val="00333FAB"/>
    <w:rsid w:val="003349F5"/>
    <w:rsid w:val="00334E24"/>
    <w:rsid w:val="0033798B"/>
    <w:rsid w:val="00340F84"/>
    <w:rsid w:val="003424FB"/>
    <w:rsid w:val="00342A0A"/>
    <w:rsid w:val="00343C5B"/>
    <w:rsid w:val="00350E60"/>
    <w:rsid w:val="003524A0"/>
    <w:rsid w:val="003539E8"/>
    <w:rsid w:val="0035624C"/>
    <w:rsid w:val="00360F48"/>
    <w:rsid w:val="00362D81"/>
    <w:rsid w:val="0036736A"/>
    <w:rsid w:val="003679FE"/>
    <w:rsid w:val="003710D7"/>
    <w:rsid w:val="00371669"/>
    <w:rsid w:val="00372280"/>
    <w:rsid w:val="00374553"/>
    <w:rsid w:val="003761AE"/>
    <w:rsid w:val="0037798F"/>
    <w:rsid w:val="003802D9"/>
    <w:rsid w:val="00381DA3"/>
    <w:rsid w:val="00390195"/>
    <w:rsid w:val="003955C0"/>
    <w:rsid w:val="00395B6E"/>
    <w:rsid w:val="00396B77"/>
    <w:rsid w:val="00396C3B"/>
    <w:rsid w:val="003A2A50"/>
    <w:rsid w:val="003A51D2"/>
    <w:rsid w:val="003A678E"/>
    <w:rsid w:val="003A764B"/>
    <w:rsid w:val="003B158F"/>
    <w:rsid w:val="003B4D41"/>
    <w:rsid w:val="003B63DA"/>
    <w:rsid w:val="003C1057"/>
    <w:rsid w:val="003C18CC"/>
    <w:rsid w:val="003C19DD"/>
    <w:rsid w:val="003C299A"/>
    <w:rsid w:val="003C3E54"/>
    <w:rsid w:val="003C6477"/>
    <w:rsid w:val="003C6524"/>
    <w:rsid w:val="003D0074"/>
    <w:rsid w:val="003D462E"/>
    <w:rsid w:val="003D50BC"/>
    <w:rsid w:val="003E0F36"/>
    <w:rsid w:val="003F1D9B"/>
    <w:rsid w:val="003F49FF"/>
    <w:rsid w:val="003F5791"/>
    <w:rsid w:val="003F673B"/>
    <w:rsid w:val="003F6B0C"/>
    <w:rsid w:val="003F7FC5"/>
    <w:rsid w:val="00402284"/>
    <w:rsid w:val="00402D46"/>
    <w:rsid w:val="004045EA"/>
    <w:rsid w:val="00404756"/>
    <w:rsid w:val="00404FD8"/>
    <w:rsid w:val="00405A6B"/>
    <w:rsid w:val="00405B18"/>
    <w:rsid w:val="0040611E"/>
    <w:rsid w:val="004128F9"/>
    <w:rsid w:val="00421B89"/>
    <w:rsid w:val="00422CF2"/>
    <w:rsid w:val="004239DD"/>
    <w:rsid w:val="00423FF8"/>
    <w:rsid w:val="0042525F"/>
    <w:rsid w:val="0043009F"/>
    <w:rsid w:val="004309C8"/>
    <w:rsid w:val="004310CA"/>
    <w:rsid w:val="00434507"/>
    <w:rsid w:val="00434768"/>
    <w:rsid w:val="004364AB"/>
    <w:rsid w:val="00437271"/>
    <w:rsid w:val="0044098C"/>
    <w:rsid w:val="00441ECC"/>
    <w:rsid w:val="004437A0"/>
    <w:rsid w:val="00444EF4"/>
    <w:rsid w:val="004462FD"/>
    <w:rsid w:val="0044737F"/>
    <w:rsid w:val="0045225B"/>
    <w:rsid w:val="00453F44"/>
    <w:rsid w:val="0045478B"/>
    <w:rsid w:val="00454974"/>
    <w:rsid w:val="00455BA8"/>
    <w:rsid w:val="00456EFC"/>
    <w:rsid w:val="0046141C"/>
    <w:rsid w:val="004623EA"/>
    <w:rsid w:val="00462EEE"/>
    <w:rsid w:val="0046682A"/>
    <w:rsid w:val="004772FD"/>
    <w:rsid w:val="004801EF"/>
    <w:rsid w:val="004825F1"/>
    <w:rsid w:val="00482612"/>
    <w:rsid w:val="00482C60"/>
    <w:rsid w:val="00484BBD"/>
    <w:rsid w:val="00485207"/>
    <w:rsid w:val="004855F2"/>
    <w:rsid w:val="00485ACC"/>
    <w:rsid w:val="0048604C"/>
    <w:rsid w:val="0048737F"/>
    <w:rsid w:val="00487526"/>
    <w:rsid w:val="0049250B"/>
    <w:rsid w:val="00493681"/>
    <w:rsid w:val="00493E88"/>
    <w:rsid w:val="00495FF6"/>
    <w:rsid w:val="0049732A"/>
    <w:rsid w:val="004A1AD4"/>
    <w:rsid w:val="004A3C01"/>
    <w:rsid w:val="004A4035"/>
    <w:rsid w:val="004A6045"/>
    <w:rsid w:val="004A679C"/>
    <w:rsid w:val="004A6BD4"/>
    <w:rsid w:val="004B131A"/>
    <w:rsid w:val="004B182D"/>
    <w:rsid w:val="004B778A"/>
    <w:rsid w:val="004B7E14"/>
    <w:rsid w:val="004C03A1"/>
    <w:rsid w:val="004C17A1"/>
    <w:rsid w:val="004C470B"/>
    <w:rsid w:val="004C635D"/>
    <w:rsid w:val="004C7D57"/>
    <w:rsid w:val="004D2F73"/>
    <w:rsid w:val="004D31FD"/>
    <w:rsid w:val="004D354B"/>
    <w:rsid w:val="004D3631"/>
    <w:rsid w:val="004D3D5C"/>
    <w:rsid w:val="004D6E5B"/>
    <w:rsid w:val="004D6E80"/>
    <w:rsid w:val="004E35C2"/>
    <w:rsid w:val="004E3864"/>
    <w:rsid w:val="004E54B8"/>
    <w:rsid w:val="004E66E3"/>
    <w:rsid w:val="004E799C"/>
    <w:rsid w:val="004F0695"/>
    <w:rsid w:val="004F12EA"/>
    <w:rsid w:val="004F56E2"/>
    <w:rsid w:val="004F6CA1"/>
    <w:rsid w:val="004F7EC1"/>
    <w:rsid w:val="00503EDC"/>
    <w:rsid w:val="00504AF7"/>
    <w:rsid w:val="00507E38"/>
    <w:rsid w:val="005107D0"/>
    <w:rsid w:val="00511141"/>
    <w:rsid w:val="00511D55"/>
    <w:rsid w:val="00513064"/>
    <w:rsid w:val="00514034"/>
    <w:rsid w:val="00514C66"/>
    <w:rsid w:val="00516A81"/>
    <w:rsid w:val="00517B1A"/>
    <w:rsid w:val="005246E5"/>
    <w:rsid w:val="005259AE"/>
    <w:rsid w:val="00530C6B"/>
    <w:rsid w:val="005310C5"/>
    <w:rsid w:val="00531A87"/>
    <w:rsid w:val="00535C7A"/>
    <w:rsid w:val="00540529"/>
    <w:rsid w:val="005406ED"/>
    <w:rsid w:val="00543230"/>
    <w:rsid w:val="00544060"/>
    <w:rsid w:val="00545DCC"/>
    <w:rsid w:val="00551875"/>
    <w:rsid w:val="00553084"/>
    <w:rsid w:val="00556803"/>
    <w:rsid w:val="0056012F"/>
    <w:rsid w:val="00560190"/>
    <w:rsid w:val="00560728"/>
    <w:rsid w:val="00562B01"/>
    <w:rsid w:val="0056367F"/>
    <w:rsid w:val="00565504"/>
    <w:rsid w:val="00567F56"/>
    <w:rsid w:val="0057008F"/>
    <w:rsid w:val="0057027F"/>
    <w:rsid w:val="0057118E"/>
    <w:rsid w:val="0057406D"/>
    <w:rsid w:val="0057624B"/>
    <w:rsid w:val="00577848"/>
    <w:rsid w:val="0058082A"/>
    <w:rsid w:val="005810EC"/>
    <w:rsid w:val="00583D36"/>
    <w:rsid w:val="00584E0C"/>
    <w:rsid w:val="005858E4"/>
    <w:rsid w:val="00585A96"/>
    <w:rsid w:val="00591BDA"/>
    <w:rsid w:val="00595501"/>
    <w:rsid w:val="00595B4E"/>
    <w:rsid w:val="00596BB0"/>
    <w:rsid w:val="005A0F1A"/>
    <w:rsid w:val="005A2B17"/>
    <w:rsid w:val="005A44E9"/>
    <w:rsid w:val="005A47F7"/>
    <w:rsid w:val="005A5F20"/>
    <w:rsid w:val="005B4EF3"/>
    <w:rsid w:val="005B66AC"/>
    <w:rsid w:val="005C093A"/>
    <w:rsid w:val="005C3131"/>
    <w:rsid w:val="005C41EE"/>
    <w:rsid w:val="005C5B23"/>
    <w:rsid w:val="005D21FB"/>
    <w:rsid w:val="005D2924"/>
    <w:rsid w:val="005D34EC"/>
    <w:rsid w:val="005D4C41"/>
    <w:rsid w:val="005D66B2"/>
    <w:rsid w:val="005E024F"/>
    <w:rsid w:val="005E0C40"/>
    <w:rsid w:val="005E1D04"/>
    <w:rsid w:val="005E216F"/>
    <w:rsid w:val="005E4EA3"/>
    <w:rsid w:val="005E5D2F"/>
    <w:rsid w:val="005E6293"/>
    <w:rsid w:val="005F0F3B"/>
    <w:rsid w:val="005F46F2"/>
    <w:rsid w:val="005F47E0"/>
    <w:rsid w:val="005F597D"/>
    <w:rsid w:val="005F5F3B"/>
    <w:rsid w:val="005F62BC"/>
    <w:rsid w:val="005F6389"/>
    <w:rsid w:val="00607AA6"/>
    <w:rsid w:val="00612E53"/>
    <w:rsid w:val="006134C7"/>
    <w:rsid w:val="0061592A"/>
    <w:rsid w:val="00617CDB"/>
    <w:rsid w:val="00620903"/>
    <w:rsid w:val="0062372C"/>
    <w:rsid w:val="00624330"/>
    <w:rsid w:val="006253BA"/>
    <w:rsid w:val="006300E1"/>
    <w:rsid w:val="00631C23"/>
    <w:rsid w:val="0063219F"/>
    <w:rsid w:val="00632513"/>
    <w:rsid w:val="006331F8"/>
    <w:rsid w:val="006344CD"/>
    <w:rsid w:val="00641784"/>
    <w:rsid w:val="006434AC"/>
    <w:rsid w:val="0064633F"/>
    <w:rsid w:val="00646463"/>
    <w:rsid w:val="00646946"/>
    <w:rsid w:val="00651B15"/>
    <w:rsid w:val="006526CB"/>
    <w:rsid w:val="00655CA0"/>
    <w:rsid w:val="006563D9"/>
    <w:rsid w:val="00657236"/>
    <w:rsid w:val="00660B33"/>
    <w:rsid w:val="006633D0"/>
    <w:rsid w:val="00665160"/>
    <w:rsid w:val="00665D6B"/>
    <w:rsid w:val="006705E9"/>
    <w:rsid w:val="006716E9"/>
    <w:rsid w:val="00672A06"/>
    <w:rsid w:val="00673265"/>
    <w:rsid w:val="006739E0"/>
    <w:rsid w:val="00675236"/>
    <w:rsid w:val="00680120"/>
    <w:rsid w:val="00684708"/>
    <w:rsid w:val="00684AA7"/>
    <w:rsid w:val="00686000"/>
    <w:rsid w:val="006876CB"/>
    <w:rsid w:val="00690D6D"/>
    <w:rsid w:val="00694846"/>
    <w:rsid w:val="00695C19"/>
    <w:rsid w:val="00695F0B"/>
    <w:rsid w:val="00696086"/>
    <w:rsid w:val="006961D3"/>
    <w:rsid w:val="006964C9"/>
    <w:rsid w:val="00696F6D"/>
    <w:rsid w:val="006971B7"/>
    <w:rsid w:val="00697839"/>
    <w:rsid w:val="006A049A"/>
    <w:rsid w:val="006A0BB1"/>
    <w:rsid w:val="006A1C42"/>
    <w:rsid w:val="006A2A44"/>
    <w:rsid w:val="006A323C"/>
    <w:rsid w:val="006A3480"/>
    <w:rsid w:val="006A3C4F"/>
    <w:rsid w:val="006A424D"/>
    <w:rsid w:val="006A58EA"/>
    <w:rsid w:val="006A7D2D"/>
    <w:rsid w:val="006B0731"/>
    <w:rsid w:val="006B0BCB"/>
    <w:rsid w:val="006B1079"/>
    <w:rsid w:val="006B24B5"/>
    <w:rsid w:val="006B3C8F"/>
    <w:rsid w:val="006B4259"/>
    <w:rsid w:val="006B6BC7"/>
    <w:rsid w:val="006B78D2"/>
    <w:rsid w:val="006C3A95"/>
    <w:rsid w:val="006C4808"/>
    <w:rsid w:val="006C508E"/>
    <w:rsid w:val="006C5301"/>
    <w:rsid w:val="006D36F3"/>
    <w:rsid w:val="006D496E"/>
    <w:rsid w:val="006D4EA6"/>
    <w:rsid w:val="006D5F3C"/>
    <w:rsid w:val="006D7797"/>
    <w:rsid w:val="006E1B4C"/>
    <w:rsid w:val="006E25A9"/>
    <w:rsid w:val="006E26BC"/>
    <w:rsid w:val="006E4602"/>
    <w:rsid w:val="006E505A"/>
    <w:rsid w:val="006E6185"/>
    <w:rsid w:val="006F38C7"/>
    <w:rsid w:val="006F3BD6"/>
    <w:rsid w:val="006F40F6"/>
    <w:rsid w:val="006F4C1A"/>
    <w:rsid w:val="006F7935"/>
    <w:rsid w:val="0070057E"/>
    <w:rsid w:val="00702EBB"/>
    <w:rsid w:val="00703542"/>
    <w:rsid w:val="0070692A"/>
    <w:rsid w:val="007075D4"/>
    <w:rsid w:val="007120ED"/>
    <w:rsid w:val="00713F89"/>
    <w:rsid w:val="007162C3"/>
    <w:rsid w:val="00716BF2"/>
    <w:rsid w:val="007170C6"/>
    <w:rsid w:val="00720B4F"/>
    <w:rsid w:val="00722794"/>
    <w:rsid w:val="00722990"/>
    <w:rsid w:val="0072304D"/>
    <w:rsid w:val="007247FD"/>
    <w:rsid w:val="00724C4E"/>
    <w:rsid w:val="0072660C"/>
    <w:rsid w:val="00726C8B"/>
    <w:rsid w:val="0073076B"/>
    <w:rsid w:val="00731B22"/>
    <w:rsid w:val="00735C92"/>
    <w:rsid w:val="00735C9B"/>
    <w:rsid w:val="00736023"/>
    <w:rsid w:val="007361B1"/>
    <w:rsid w:val="00737032"/>
    <w:rsid w:val="0073713B"/>
    <w:rsid w:val="00737A15"/>
    <w:rsid w:val="00741893"/>
    <w:rsid w:val="00744BD9"/>
    <w:rsid w:val="0074558A"/>
    <w:rsid w:val="00745D99"/>
    <w:rsid w:val="00750C07"/>
    <w:rsid w:val="00751742"/>
    <w:rsid w:val="007523DF"/>
    <w:rsid w:val="0075443E"/>
    <w:rsid w:val="0075733F"/>
    <w:rsid w:val="00762F9A"/>
    <w:rsid w:val="00763016"/>
    <w:rsid w:val="0076452D"/>
    <w:rsid w:val="00765009"/>
    <w:rsid w:val="007668D8"/>
    <w:rsid w:val="00772033"/>
    <w:rsid w:val="00774C01"/>
    <w:rsid w:val="007763BF"/>
    <w:rsid w:val="00777414"/>
    <w:rsid w:val="0078005C"/>
    <w:rsid w:val="00784FEA"/>
    <w:rsid w:val="007879A2"/>
    <w:rsid w:val="00790243"/>
    <w:rsid w:val="007908AF"/>
    <w:rsid w:val="0079142F"/>
    <w:rsid w:val="00791D7A"/>
    <w:rsid w:val="0079236C"/>
    <w:rsid w:val="00792DD0"/>
    <w:rsid w:val="007942C4"/>
    <w:rsid w:val="007A13AB"/>
    <w:rsid w:val="007A20BC"/>
    <w:rsid w:val="007A3520"/>
    <w:rsid w:val="007B0277"/>
    <w:rsid w:val="007B1F16"/>
    <w:rsid w:val="007B5754"/>
    <w:rsid w:val="007B5DAD"/>
    <w:rsid w:val="007C0D2D"/>
    <w:rsid w:val="007C1587"/>
    <w:rsid w:val="007C2198"/>
    <w:rsid w:val="007C2228"/>
    <w:rsid w:val="007C475E"/>
    <w:rsid w:val="007C5F7F"/>
    <w:rsid w:val="007C779A"/>
    <w:rsid w:val="007D7D79"/>
    <w:rsid w:val="007E11B4"/>
    <w:rsid w:val="007E24A6"/>
    <w:rsid w:val="007E2962"/>
    <w:rsid w:val="007E2F2D"/>
    <w:rsid w:val="007E3DE1"/>
    <w:rsid w:val="007E61DD"/>
    <w:rsid w:val="007F139F"/>
    <w:rsid w:val="007F2E87"/>
    <w:rsid w:val="007F4BBC"/>
    <w:rsid w:val="007F4C00"/>
    <w:rsid w:val="007F5F9C"/>
    <w:rsid w:val="007F6B8A"/>
    <w:rsid w:val="007F749E"/>
    <w:rsid w:val="008008EF"/>
    <w:rsid w:val="0080412A"/>
    <w:rsid w:val="00804BE6"/>
    <w:rsid w:val="00807543"/>
    <w:rsid w:val="0080784F"/>
    <w:rsid w:val="00807863"/>
    <w:rsid w:val="00807F88"/>
    <w:rsid w:val="00810209"/>
    <w:rsid w:val="00811627"/>
    <w:rsid w:val="008126F9"/>
    <w:rsid w:val="0081346E"/>
    <w:rsid w:val="008143FA"/>
    <w:rsid w:val="00815AF4"/>
    <w:rsid w:val="00815EB8"/>
    <w:rsid w:val="00816FDD"/>
    <w:rsid w:val="008208C3"/>
    <w:rsid w:val="00821A63"/>
    <w:rsid w:val="00824CDB"/>
    <w:rsid w:val="008263B6"/>
    <w:rsid w:val="00827192"/>
    <w:rsid w:val="00830411"/>
    <w:rsid w:val="008331C3"/>
    <w:rsid w:val="00837FDD"/>
    <w:rsid w:val="00840AC9"/>
    <w:rsid w:val="00840E0D"/>
    <w:rsid w:val="00842A6C"/>
    <w:rsid w:val="008442C6"/>
    <w:rsid w:val="008448CE"/>
    <w:rsid w:val="00845C1B"/>
    <w:rsid w:val="008471E2"/>
    <w:rsid w:val="0085363D"/>
    <w:rsid w:val="00855845"/>
    <w:rsid w:val="00857475"/>
    <w:rsid w:val="00860BAC"/>
    <w:rsid w:val="008611B4"/>
    <w:rsid w:val="00865ABC"/>
    <w:rsid w:val="0086689D"/>
    <w:rsid w:val="008673B9"/>
    <w:rsid w:val="00867D3C"/>
    <w:rsid w:val="008710E4"/>
    <w:rsid w:val="0087255A"/>
    <w:rsid w:val="0087557A"/>
    <w:rsid w:val="00877B34"/>
    <w:rsid w:val="0088021D"/>
    <w:rsid w:val="0088192E"/>
    <w:rsid w:val="008824AC"/>
    <w:rsid w:val="008830DE"/>
    <w:rsid w:val="008839BC"/>
    <w:rsid w:val="0088468C"/>
    <w:rsid w:val="00884729"/>
    <w:rsid w:val="00885D17"/>
    <w:rsid w:val="00886234"/>
    <w:rsid w:val="008950A7"/>
    <w:rsid w:val="00896AA3"/>
    <w:rsid w:val="00896F40"/>
    <w:rsid w:val="00897F77"/>
    <w:rsid w:val="008A0AC9"/>
    <w:rsid w:val="008A1F1A"/>
    <w:rsid w:val="008A2397"/>
    <w:rsid w:val="008A7F01"/>
    <w:rsid w:val="008B0BE0"/>
    <w:rsid w:val="008B40EA"/>
    <w:rsid w:val="008B43DF"/>
    <w:rsid w:val="008B480F"/>
    <w:rsid w:val="008B49E2"/>
    <w:rsid w:val="008B6442"/>
    <w:rsid w:val="008B707E"/>
    <w:rsid w:val="008C31BA"/>
    <w:rsid w:val="008C5F22"/>
    <w:rsid w:val="008C679F"/>
    <w:rsid w:val="008C7074"/>
    <w:rsid w:val="008C76B0"/>
    <w:rsid w:val="008C79DD"/>
    <w:rsid w:val="008C7E92"/>
    <w:rsid w:val="008D1DBA"/>
    <w:rsid w:val="008D209B"/>
    <w:rsid w:val="008D2F08"/>
    <w:rsid w:val="008D351C"/>
    <w:rsid w:val="008D38B7"/>
    <w:rsid w:val="008D3ED0"/>
    <w:rsid w:val="008D42BF"/>
    <w:rsid w:val="008D4BE9"/>
    <w:rsid w:val="008D5B49"/>
    <w:rsid w:val="008D6E0F"/>
    <w:rsid w:val="008E0F97"/>
    <w:rsid w:val="008E1578"/>
    <w:rsid w:val="008F01DD"/>
    <w:rsid w:val="008F1367"/>
    <w:rsid w:val="008F2F57"/>
    <w:rsid w:val="008F5B67"/>
    <w:rsid w:val="008F6C2B"/>
    <w:rsid w:val="008F7CF5"/>
    <w:rsid w:val="009004C5"/>
    <w:rsid w:val="00910BF8"/>
    <w:rsid w:val="00911FFC"/>
    <w:rsid w:val="009120C7"/>
    <w:rsid w:val="00912594"/>
    <w:rsid w:val="009129EE"/>
    <w:rsid w:val="009136EA"/>
    <w:rsid w:val="00924040"/>
    <w:rsid w:val="009255D7"/>
    <w:rsid w:val="009317C0"/>
    <w:rsid w:val="00933FD7"/>
    <w:rsid w:val="00934AD3"/>
    <w:rsid w:val="009367DA"/>
    <w:rsid w:val="0093688B"/>
    <w:rsid w:val="009419D1"/>
    <w:rsid w:val="00943876"/>
    <w:rsid w:val="0094432E"/>
    <w:rsid w:val="00945340"/>
    <w:rsid w:val="00952269"/>
    <w:rsid w:val="00953E7F"/>
    <w:rsid w:val="00955148"/>
    <w:rsid w:val="00957FCE"/>
    <w:rsid w:val="0096125D"/>
    <w:rsid w:val="00964448"/>
    <w:rsid w:val="009648BA"/>
    <w:rsid w:val="00966D88"/>
    <w:rsid w:val="00970FFF"/>
    <w:rsid w:val="00971BA0"/>
    <w:rsid w:val="00974352"/>
    <w:rsid w:val="00976408"/>
    <w:rsid w:val="0097679F"/>
    <w:rsid w:val="00981AE5"/>
    <w:rsid w:val="00981DBB"/>
    <w:rsid w:val="0098359B"/>
    <w:rsid w:val="0098441C"/>
    <w:rsid w:val="009924CB"/>
    <w:rsid w:val="00993759"/>
    <w:rsid w:val="0099712D"/>
    <w:rsid w:val="009A166C"/>
    <w:rsid w:val="009A3EAC"/>
    <w:rsid w:val="009A417E"/>
    <w:rsid w:val="009A444F"/>
    <w:rsid w:val="009A6C06"/>
    <w:rsid w:val="009A708F"/>
    <w:rsid w:val="009A7781"/>
    <w:rsid w:val="009B12A4"/>
    <w:rsid w:val="009B2C72"/>
    <w:rsid w:val="009B67F6"/>
    <w:rsid w:val="009B6B79"/>
    <w:rsid w:val="009C1DF1"/>
    <w:rsid w:val="009C3E04"/>
    <w:rsid w:val="009C61ED"/>
    <w:rsid w:val="009C6BAD"/>
    <w:rsid w:val="009D1664"/>
    <w:rsid w:val="009D199B"/>
    <w:rsid w:val="009D4100"/>
    <w:rsid w:val="009D429D"/>
    <w:rsid w:val="009D56D0"/>
    <w:rsid w:val="009D5F50"/>
    <w:rsid w:val="009E3110"/>
    <w:rsid w:val="009E4C24"/>
    <w:rsid w:val="009E5D34"/>
    <w:rsid w:val="009E5E5D"/>
    <w:rsid w:val="009F18C3"/>
    <w:rsid w:val="009F2369"/>
    <w:rsid w:val="009F2B4A"/>
    <w:rsid w:val="009F2D3B"/>
    <w:rsid w:val="009F377E"/>
    <w:rsid w:val="009F4FE8"/>
    <w:rsid w:val="009F5535"/>
    <w:rsid w:val="009F6FE6"/>
    <w:rsid w:val="00A01ABF"/>
    <w:rsid w:val="00A04ADA"/>
    <w:rsid w:val="00A05F09"/>
    <w:rsid w:val="00A06C89"/>
    <w:rsid w:val="00A06F10"/>
    <w:rsid w:val="00A11593"/>
    <w:rsid w:val="00A11F0E"/>
    <w:rsid w:val="00A12091"/>
    <w:rsid w:val="00A124C8"/>
    <w:rsid w:val="00A13144"/>
    <w:rsid w:val="00A15097"/>
    <w:rsid w:val="00A16497"/>
    <w:rsid w:val="00A2027B"/>
    <w:rsid w:val="00A2164A"/>
    <w:rsid w:val="00A2345B"/>
    <w:rsid w:val="00A241B3"/>
    <w:rsid w:val="00A250B2"/>
    <w:rsid w:val="00A26281"/>
    <w:rsid w:val="00A27168"/>
    <w:rsid w:val="00A27704"/>
    <w:rsid w:val="00A301A7"/>
    <w:rsid w:val="00A3091C"/>
    <w:rsid w:val="00A32CDA"/>
    <w:rsid w:val="00A34844"/>
    <w:rsid w:val="00A34A7B"/>
    <w:rsid w:val="00A4243F"/>
    <w:rsid w:val="00A4361D"/>
    <w:rsid w:val="00A4599F"/>
    <w:rsid w:val="00A53AE1"/>
    <w:rsid w:val="00A60D74"/>
    <w:rsid w:val="00A61A62"/>
    <w:rsid w:val="00A64941"/>
    <w:rsid w:val="00A657C6"/>
    <w:rsid w:val="00A65D8D"/>
    <w:rsid w:val="00A702ED"/>
    <w:rsid w:val="00A707D1"/>
    <w:rsid w:val="00A7796E"/>
    <w:rsid w:val="00A84FFA"/>
    <w:rsid w:val="00A85547"/>
    <w:rsid w:val="00A865B9"/>
    <w:rsid w:val="00A87ADA"/>
    <w:rsid w:val="00A90A21"/>
    <w:rsid w:val="00A920E5"/>
    <w:rsid w:val="00A9241F"/>
    <w:rsid w:val="00A9352E"/>
    <w:rsid w:val="00A93E4B"/>
    <w:rsid w:val="00A97233"/>
    <w:rsid w:val="00AA0CC9"/>
    <w:rsid w:val="00AA3E56"/>
    <w:rsid w:val="00AA489A"/>
    <w:rsid w:val="00AA510B"/>
    <w:rsid w:val="00AA6FF9"/>
    <w:rsid w:val="00AB640F"/>
    <w:rsid w:val="00AC08F0"/>
    <w:rsid w:val="00AC1761"/>
    <w:rsid w:val="00AC3E01"/>
    <w:rsid w:val="00AC5B3F"/>
    <w:rsid w:val="00AC6F6B"/>
    <w:rsid w:val="00AD798F"/>
    <w:rsid w:val="00AE0BF5"/>
    <w:rsid w:val="00AE1788"/>
    <w:rsid w:val="00AE222D"/>
    <w:rsid w:val="00AE3E95"/>
    <w:rsid w:val="00AE4EDE"/>
    <w:rsid w:val="00AE72E2"/>
    <w:rsid w:val="00AF2411"/>
    <w:rsid w:val="00AF6B81"/>
    <w:rsid w:val="00AF6F42"/>
    <w:rsid w:val="00AF79E8"/>
    <w:rsid w:val="00B00109"/>
    <w:rsid w:val="00B002A3"/>
    <w:rsid w:val="00B0360B"/>
    <w:rsid w:val="00B043B9"/>
    <w:rsid w:val="00B05EF1"/>
    <w:rsid w:val="00B05FAF"/>
    <w:rsid w:val="00B07405"/>
    <w:rsid w:val="00B11249"/>
    <w:rsid w:val="00B11521"/>
    <w:rsid w:val="00B1204A"/>
    <w:rsid w:val="00B1411D"/>
    <w:rsid w:val="00B15196"/>
    <w:rsid w:val="00B15226"/>
    <w:rsid w:val="00B15A78"/>
    <w:rsid w:val="00B16B81"/>
    <w:rsid w:val="00B2030A"/>
    <w:rsid w:val="00B20931"/>
    <w:rsid w:val="00B256AD"/>
    <w:rsid w:val="00B25A09"/>
    <w:rsid w:val="00B266F2"/>
    <w:rsid w:val="00B26E1C"/>
    <w:rsid w:val="00B300AD"/>
    <w:rsid w:val="00B305B5"/>
    <w:rsid w:val="00B30E8B"/>
    <w:rsid w:val="00B31147"/>
    <w:rsid w:val="00B35C80"/>
    <w:rsid w:val="00B36FE0"/>
    <w:rsid w:val="00B40FE0"/>
    <w:rsid w:val="00B41CA1"/>
    <w:rsid w:val="00B43029"/>
    <w:rsid w:val="00B45171"/>
    <w:rsid w:val="00B4572B"/>
    <w:rsid w:val="00B4730A"/>
    <w:rsid w:val="00B50A06"/>
    <w:rsid w:val="00B52BEA"/>
    <w:rsid w:val="00B5307C"/>
    <w:rsid w:val="00B53D11"/>
    <w:rsid w:val="00B53F98"/>
    <w:rsid w:val="00B54085"/>
    <w:rsid w:val="00B564B0"/>
    <w:rsid w:val="00B611CC"/>
    <w:rsid w:val="00B615F9"/>
    <w:rsid w:val="00B62744"/>
    <w:rsid w:val="00B66D46"/>
    <w:rsid w:val="00B717DE"/>
    <w:rsid w:val="00B720B2"/>
    <w:rsid w:val="00B74126"/>
    <w:rsid w:val="00B74B14"/>
    <w:rsid w:val="00B74EEF"/>
    <w:rsid w:val="00B75183"/>
    <w:rsid w:val="00B754FF"/>
    <w:rsid w:val="00B75881"/>
    <w:rsid w:val="00B75CD3"/>
    <w:rsid w:val="00B75E3A"/>
    <w:rsid w:val="00B75F8B"/>
    <w:rsid w:val="00B77944"/>
    <w:rsid w:val="00B814B2"/>
    <w:rsid w:val="00B82710"/>
    <w:rsid w:val="00B82BC5"/>
    <w:rsid w:val="00B83131"/>
    <w:rsid w:val="00B84259"/>
    <w:rsid w:val="00B8470E"/>
    <w:rsid w:val="00B91D6A"/>
    <w:rsid w:val="00B92A2D"/>
    <w:rsid w:val="00B9504E"/>
    <w:rsid w:val="00B95219"/>
    <w:rsid w:val="00B95AE9"/>
    <w:rsid w:val="00BA050E"/>
    <w:rsid w:val="00BA10DC"/>
    <w:rsid w:val="00BA1552"/>
    <w:rsid w:val="00BA3BD9"/>
    <w:rsid w:val="00BA3C79"/>
    <w:rsid w:val="00BA6D52"/>
    <w:rsid w:val="00BB0C40"/>
    <w:rsid w:val="00BB1073"/>
    <w:rsid w:val="00BB7281"/>
    <w:rsid w:val="00BC1ED4"/>
    <w:rsid w:val="00BC1F48"/>
    <w:rsid w:val="00BC3272"/>
    <w:rsid w:val="00BC3300"/>
    <w:rsid w:val="00BC7C42"/>
    <w:rsid w:val="00BD01A8"/>
    <w:rsid w:val="00BD6131"/>
    <w:rsid w:val="00BE31ED"/>
    <w:rsid w:val="00BE366C"/>
    <w:rsid w:val="00BE4F9E"/>
    <w:rsid w:val="00BE6747"/>
    <w:rsid w:val="00BE7326"/>
    <w:rsid w:val="00BF27A3"/>
    <w:rsid w:val="00BF3100"/>
    <w:rsid w:val="00BF429A"/>
    <w:rsid w:val="00BF44AE"/>
    <w:rsid w:val="00BF4D5A"/>
    <w:rsid w:val="00BF7771"/>
    <w:rsid w:val="00C00A9D"/>
    <w:rsid w:val="00C00C1C"/>
    <w:rsid w:val="00C01827"/>
    <w:rsid w:val="00C059E8"/>
    <w:rsid w:val="00C05CEA"/>
    <w:rsid w:val="00C05E45"/>
    <w:rsid w:val="00C0617C"/>
    <w:rsid w:val="00C07C62"/>
    <w:rsid w:val="00C12D33"/>
    <w:rsid w:val="00C161A7"/>
    <w:rsid w:val="00C16A6E"/>
    <w:rsid w:val="00C22F3E"/>
    <w:rsid w:val="00C24454"/>
    <w:rsid w:val="00C277CA"/>
    <w:rsid w:val="00C27D10"/>
    <w:rsid w:val="00C3040D"/>
    <w:rsid w:val="00C30682"/>
    <w:rsid w:val="00C30872"/>
    <w:rsid w:val="00C31E11"/>
    <w:rsid w:val="00C32AD2"/>
    <w:rsid w:val="00C33A7C"/>
    <w:rsid w:val="00C346BA"/>
    <w:rsid w:val="00C35985"/>
    <w:rsid w:val="00C35C11"/>
    <w:rsid w:val="00C40ADC"/>
    <w:rsid w:val="00C413A7"/>
    <w:rsid w:val="00C42A26"/>
    <w:rsid w:val="00C509F7"/>
    <w:rsid w:val="00C5166C"/>
    <w:rsid w:val="00C518B1"/>
    <w:rsid w:val="00C53490"/>
    <w:rsid w:val="00C56F3B"/>
    <w:rsid w:val="00C61F98"/>
    <w:rsid w:val="00C6297D"/>
    <w:rsid w:val="00C641E1"/>
    <w:rsid w:val="00C66D56"/>
    <w:rsid w:val="00C66E9D"/>
    <w:rsid w:val="00C72243"/>
    <w:rsid w:val="00C72264"/>
    <w:rsid w:val="00C743EB"/>
    <w:rsid w:val="00C74991"/>
    <w:rsid w:val="00C74A24"/>
    <w:rsid w:val="00C76D99"/>
    <w:rsid w:val="00C810FC"/>
    <w:rsid w:val="00C861FE"/>
    <w:rsid w:val="00C91A9F"/>
    <w:rsid w:val="00C91E61"/>
    <w:rsid w:val="00C93E1B"/>
    <w:rsid w:val="00C9414C"/>
    <w:rsid w:val="00CA19E9"/>
    <w:rsid w:val="00CA1B5F"/>
    <w:rsid w:val="00CA5B01"/>
    <w:rsid w:val="00CA6C7F"/>
    <w:rsid w:val="00CA70C1"/>
    <w:rsid w:val="00CB217B"/>
    <w:rsid w:val="00CB2308"/>
    <w:rsid w:val="00CB2D14"/>
    <w:rsid w:val="00CB3481"/>
    <w:rsid w:val="00CB381C"/>
    <w:rsid w:val="00CB5A77"/>
    <w:rsid w:val="00CC139D"/>
    <w:rsid w:val="00CC3F59"/>
    <w:rsid w:val="00CC48AF"/>
    <w:rsid w:val="00CC5242"/>
    <w:rsid w:val="00CC53A2"/>
    <w:rsid w:val="00CC7F95"/>
    <w:rsid w:val="00CD176B"/>
    <w:rsid w:val="00CD1DCC"/>
    <w:rsid w:val="00CD266F"/>
    <w:rsid w:val="00CD4FA8"/>
    <w:rsid w:val="00CE0452"/>
    <w:rsid w:val="00CE5879"/>
    <w:rsid w:val="00CE5BEF"/>
    <w:rsid w:val="00CF056B"/>
    <w:rsid w:val="00CF0C6E"/>
    <w:rsid w:val="00CF1825"/>
    <w:rsid w:val="00CF2370"/>
    <w:rsid w:val="00CF59CC"/>
    <w:rsid w:val="00CF7068"/>
    <w:rsid w:val="00D029B5"/>
    <w:rsid w:val="00D029B7"/>
    <w:rsid w:val="00D03774"/>
    <w:rsid w:val="00D10CBB"/>
    <w:rsid w:val="00D10E2E"/>
    <w:rsid w:val="00D13BF5"/>
    <w:rsid w:val="00D14FAD"/>
    <w:rsid w:val="00D16E90"/>
    <w:rsid w:val="00D2177B"/>
    <w:rsid w:val="00D21936"/>
    <w:rsid w:val="00D2374F"/>
    <w:rsid w:val="00D24DE9"/>
    <w:rsid w:val="00D25CC8"/>
    <w:rsid w:val="00D308A5"/>
    <w:rsid w:val="00D311C3"/>
    <w:rsid w:val="00D31996"/>
    <w:rsid w:val="00D342A1"/>
    <w:rsid w:val="00D367B2"/>
    <w:rsid w:val="00D421FC"/>
    <w:rsid w:val="00D438D1"/>
    <w:rsid w:val="00D5016F"/>
    <w:rsid w:val="00D51839"/>
    <w:rsid w:val="00D5188B"/>
    <w:rsid w:val="00D525DD"/>
    <w:rsid w:val="00D52A3C"/>
    <w:rsid w:val="00D533D3"/>
    <w:rsid w:val="00D551D3"/>
    <w:rsid w:val="00D62D1B"/>
    <w:rsid w:val="00D644FE"/>
    <w:rsid w:val="00D6650E"/>
    <w:rsid w:val="00D71EA8"/>
    <w:rsid w:val="00D76CB1"/>
    <w:rsid w:val="00D80A52"/>
    <w:rsid w:val="00D8262B"/>
    <w:rsid w:val="00D83AC3"/>
    <w:rsid w:val="00D83C77"/>
    <w:rsid w:val="00D848DB"/>
    <w:rsid w:val="00D85912"/>
    <w:rsid w:val="00D85FDA"/>
    <w:rsid w:val="00D90CF3"/>
    <w:rsid w:val="00D9124D"/>
    <w:rsid w:val="00D9339B"/>
    <w:rsid w:val="00D9508A"/>
    <w:rsid w:val="00DA2AD0"/>
    <w:rsid w:val="00DA4F7D"/>
    <w:rsid w:val="00DA7E4C"/>
    <w:rsid w:val="00DB3D5B"/>
    <w:rsid w:val="00DB7E35"/>
    <w:rsid w:val="00DC026C"/>
    <w:rsid w:val="00DC2D1B"/>
    <w:rsid w:val="00DC3178"/>
    <w:rsid w:val="00DC3A89"/>
    <w:rsid w:val="00DC551C"/>
    <w:rsid w:val="00DC6732"/>
    <w:rsid w:val="00DC7867"/>
    <w:rsid w:val="00DD18EA"/>
    <w:rsid w:val="00DD1AA0"/>
    <w:rsid w:val="00DD4BA2"/>
    <w:rsid w:val="00DD4C95"/>
    <w:rsid w:val="00DD4ECA"/>
    <w:rsid w:val="00DD5594"/>
    <w:rsid w:val="00DD7863"/>
    <w:rsid w:val="00DE2A8C"/>
    <w:rsid w:val="00DE2CB0"/>
    <w:rsid w:val="00DE4B74"/>
    <w:rsid w:val="00DE52DD"/>
    <w:rsid w:val="00DE7B3F"/>
    <w:rsid w:val="00DE7F23"/>
    <w:rsid w:val="00DF2D06"/>
    <w:rsid w:val="00DF4F02"/>
    <w:rsid w:val="00DF53C7"/>
    <w:rsid w:val="00E00D1C"/>
    <w:rsid w:val="00E01D5E"/>
    <w:rsid w:val="00E036E6"/>
    <w:rsid w:val="00E0383C"/>
    <w:rsid w:val="00E04955"/>
    <w:rsid w:val="00E04FFE"/>
    <w:rsid w:val="00E0501A"/>
    <w:rsid w:val="00E06DB1"/>
    <w:rsid w:val="00E109A1"/>
    <w:rsid w:val="00E10FE9"/>
    <w:rsid w:val="00E13A26"/>
    <w:rsid w:val="00E1550B"/>
    <w:rsid w:val="00E169B6"/>
    <w:rsid w:val="00E1738D"/>
    <w:rsid w:val="00E17534"/>
    <w:rsid w:val="00E21E38"/>
    <w:rsid w:val="00E260D1"/>
    <w:rsid w:val="00E302F2"/>
    <w:rsid w:val="00E316A0"/>
    <w:rsid w:val="00E34B25"/>
    <w:rsid w:val="00E41422"/>
    <w:rsid w:val="00E4653D"/>
    <w:rsid w:val="00E56DF6"/>
    <w:rsid w:val="00E57C4D"/>
    <w:rsid w:val="00E6003D"/>
    <w:rsid w:val="00E615A7"/>
    <w:rsid w:val="00E61708"/>
    <w:rsid w:val="00E618B7"/>
    <w:rsid w:val="00E64599"/>
    <w:rsid w:val="00E72091"/>
    <w:rsid w:val="00E72D55"/>
    <w:rsid w:val="00E73DCD"/>
    <w:rsid w:val="00E7620B"/>
    <w:rsid w:val="00E762CA"/>
    <w:rsid w:val="00E818BA"/>
    <w:rsid w:val="00E827FE"/>
    <w:rsid w:val="00E8403E"/>
    <w:rsid w:val="00E842B8"/>
    <w:rsid w:val="00E8447B"/>
    <w:rsid w:val="00E903A2"/>
    <w:rsid w:val="00E907AE"/>
    <w:rsid w:val="00E91B9F"/>
    <w:rsid w:val="00E927DE"/>
    <w:rsid w:val="00E951CD"/>
    <w:rsid w:val="00E95A46"/>
    <w:rsid w:val="00E97B30"/>
    <w:rsid w:val="00EA6E38"/>
    <w:rsid w:val="00EB07E7"/>
    <w:rsid w:val="00EB1695"/>
    <w:rsid w:val="00EB1F03"/>
    <w:rsid w:val="00EB2465"/>
    <w:rsid w:val="00EB25D0"/>
    <w:rsid w:val="00EB293B"/>
    <w:rsid w:val="00EB3EE7"/>
    <w:rsid w:val="00EB7085"/>
    <w:rsid w:val="00EB7C8C"/>
    <w:rsid w:val="00EC27B5"/>
    <w:rsid w:val="00EC3146"/>
    <w:rsid w:val="00EC395E"/>
    <w:rsid w:val="00EC50B4"/>
    <w:rsid w:val="00EC54C2"/>
    <w:rsid w:val="00EC6FA8"/>
    <w:rsid w:val="00ED1E87"/>
    <w:rsid w:val="00ED3CB4"/>
    <w:rsid w:val="00ED509B"/>
    <w:rsid w:val="00EE02A0"/>
    <w:rsid w:val="00EF3B1C"/>
    <w:rsid w:val="00EF56D3"/>
    <w:rsid w:val="00EF612E"/>
    <w:rsid w:val="00EF623B"/>
    <w:rsid w:val="00EF6946"/>
    <w:rsid w:val="00F01CC3"/>
    <w:rsid w:val="00F04123"/>
    <w:rsid w:val="00F04ECF"/>
    <w:rsid w:val="00F0511F"/>
    <w:rsid w:val="00F07544"/>
    <w:rsid w:val="00F10488"/>
    <w:rsid w:val="00F14885"/>
    <w:rsid w:val="00F14C45"/>
    <w:rsid w:val="00F1523D"/>
    <w:rsid w:val="00F154B8"/>
    <w:rsid w:val="00F17DD1"/>
    <w:rsid w:val="00F25302"/>
    <w:rsid w:val="00F2722E"/>
    <w:rsid w:val="00F31B8F"/>
    <w:rsid w:val="00F32F21"/>
    <w:rsid w:val="00F37AB7"/>
    <w:rsid w:val="00F40349"/>
    <w:rsid w:val="00F40C06"/>
    <w:rsid w:val="00F42D72"/>
    <w:rsid w:val="00F44146"/>
    <w:rsid w:val="00F457D8"/>
    <w:rsid w:val="00F477C1"/>
    <w:rsid w:val="00F47AE7"/>
    <w:rsid w:val="00F51238"/>
    <w:rsid w:val="00F56012"/>
    <w:rsid w:val="00F56D2C"/>
    <w:rsid w:val="00F57BCF"/>
    <w:rsid w:val="00F61030"/>
    <w:rsid w:val="00F61454"/>
    <w:rsid w:val="00F630C1"/>
    <w:rsid w:val="00F65652"/>
    <w:rsid w:val="00F656DB"/>
    <w:rsid w:val="00F73762"/>
    <w:rsid w:val="00F7377D"/>
    <w:rsid w:val="00F73B37"/>
    <w:rsid w:val="00F7695C"/>
    <w:rsid w:val="00F80542"/>
    <w:rsid w:val="00F81ED5"/>
    <w:rsid w:val="00F82584"/>
    <w:rsid w:val="00F841C5"/>
    <w:rsid w:val="00F851C0"/>
    <w:rsid w:val="00F858FF"/>
    <w:rsid w:val="00F8755A"/>
    <w:rsid w:val="00F90EB3"/>
    <w:rsid w:val="00F94235"/>
    <w:rsid w:val="00F943A8"/>
    <w:rsid w:val="00FA1593"/>
    <w:rsid w:val="00FA20E8"/>
    <w:rsid w:val="00FA228C"/>
    <w:rsid w:val="00FA5FAA"/>
    <w:rsid w:val="00FA6609"/>
    <w:rsid w:val="00FA6889"/>
    <w:rsid w:val="00FA7671"/>
    <w:rsid w:val="00FB019B"/>
    <w:rsid w:val="00FB2BCB"/>
    <w:rsid w:val="00FB3242"/>
    <w:rsid w:val="00FB404A"/>
    <w:rsid w:val="00FB53C3"/>
    <w:rsid w:val="00FB6072"/>
    <w:rsid w:val="00FC0085"/>
    <w:rsid w:val="00FC0609"/>
    <w:rsid w:val="00FC0868"/>
    <w:rsid w:val="00FC09B4"/>
    <w:rsid w:val="00FC1076"/>
    <w:rsid w:val="00FC3AA2"/>
    <w:rsid w:val="00FC4B08"/>
    <w:rsid w:val="00FC506F"/>
    <w:rsid w:val="00FD1CFF"/>
    <w:rsid w:val="00FD2DD6"/>
    <w:rsid w:val="00FD311B"/>
    <w:rsid w:val="00FD4589"/>
    <w:rsid w:val="00FD636D"/>
    <w:rsid w:val="00FD774C"/>
    <w:rsid w:val="00FD7982"/>
    <w:rsid w:val="00FE08CE"/>
    <w:rsid w:val="00FE2724"/>
    <w:rsid w:val="00FE3C3A"/>
    <w:rsid w:val="00FE4306"/>
    <w:rsid w:val="00FE5577"/>
    <w:rsid w:val="00FE6758"/>
    <w:rsid w:val="00FE67A1"/>
    <w:rsid w:val="00FE720A"/>
    <w:rsid w:val="00FE7FFE"/>
    <w:rsid w:val="00FF22BF"/>
    <w:rsid w:val="00FF5C3F"/>
    <w:rsid w:val="00FF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293"/>
    <w:pPr>
      <w:ind w:left="720"/>
      <w:contextualSpacing/>
    </w:pPr>
  </w:style>
  <w:style w:type="paragraph" w:customStyle="1" w:styleId="Default">
    <w:name w:val="Default"/>
    <w:rsid w:val="00574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A5F20"/>
    <w:rPr>
      <w:color w:val="0000FF"/>
      <w:u w:val="single"/>
    </w:rPr>
  </w:style>
  <w:style w:type="character" w:styleId="a7">
    <w:name w:val="Strong"/>
    <w:basedOn w:val="a0"/>
    <w:uiPriority w:val="22"/>
    <w:qFormat/>
    <w:rsid w:val="005A5F20"/>
    <w:rPr>
      <w:b/>
      <w:bCs/>
    </w:rPr>
  </w:style>
  <w:style w:type="character" w:customStyle="1" w:styleId="2">
    <w:name w:val="Основной текст (2)_"/>
    <w:link w:val="20"/>
    <w:rsid w:val="00AC5B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B3F"/>
    <w:pPr>
      <w:widowControl w:val="0"/>
      <w:shd w:val="clear" w:color="auto" w:fill="FFFFFF"/>
      <w:spacing w:before="60" w:after="0" w:line="264" w:lineRule="exact"/>
    </w:pPr>
    <w:rPr>
      <w:rFonts w:ascii="Times New Roman" w:eastAsia="Times New Roman" w:hAnsi="Times New Roman" w:cs="Times New Roman"/>
    </w:rPr>
  </w:style>
  <w:style w:type="paragraph" w:customStyle="1" w:styleId="a8">
    <w:name w:val="Таблицы (моноширинный)"/>
    <w:basedOn w:val="a"/>
    <w:next w:val="a"/>
    <w:uiPriority w:val="99"/>
    <w:rsid w:val="0046141C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293"/>
    <w:pPr>
      <w:ind w:left="720"/>
      <w:contextualSpacing/>
    </w:pPr>
  </w:style>
  <w:style w:type="paragraph" w:customStyle="1" w:styleId="Default">
    <w:name w:val="Default"/>
    <w:rsid w:val="00574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A5F20"/>
    <w:rPr>
      <w:color w:val="0000FF"/>
      <w:u w:val="single"/>
    </w:rPr>
  </w:style>
  <w:style w:type="character" w:styleId="a7">
    <w:name w:val="Strong"/>
    <w:basedOn w:val="a0"/>
    <w:uiPriority w:val="22"/>
    <w:qFormat/>
    <w:rsid w:val="005A5F20"/>
    <w:rPr>
      <w:b/>
      <w:bCs/>
    </w:rPr>
  </w:style>
  <w:style w:type="character" w:customStyle="1" w:styleId="2">
    <w:name w:val="Основной текст (2)_"/>
    <w:link w:val="20"/>
    <w:rsid w:val="00AC5B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B3F"/>
    <w:pPr>
      <w:widowControl w:val="0"/>
      <w:shd w:val="clear" w:color="auto" w:fill="FFFFFF"/>
      <w:spacing w:before="60" w:after="0" w:line="264" w:lineRule="exact"/>
    </w:pPr>
    <w:rPr>
      <w:rFonts w:ascii="Times New Roman" w:eastAsia="Times New Roman" w:hAnsi="Times New Roman" w:cs="Times New Roman"/>
    </w:rPr>
  </w:style>
  <w:style w:type="paragraph" w:customStyle="1" w:styleId="a8">
    <w:name w:val="Таблицы (моноширинный)"/>
    <w:basedOn w:val="a"/>
    <w:next w:val="a"/>
    <w:uiPriority w:val="99"/>
    <w:rsid w:val="0046141C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F2EF-ED6A-44E0-8919-3C0395FE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4312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gtihaa</cp:lastModifiedBy>
  <cp:revision>2</cp:revision>
  <cp:lastPrinted>2024-03-12T08:15:00Z</cp:lastPrinted>
  <dcterms:created xsi:type="dcterms:W3CDTF">2024-04-25T10:50:00Z</dcterms:created>
  <dcterms:modified xsi:type="dcterms:W3CDTF">2024-04-25T10:50:00Z</dcterms:modified>
</cp:coreProperties>
</file>